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6E2" w:rsidRPr="00014697" w:rsidRDefault="00CA290A" w:rsidP="00014697">
      <w:pPr>
        <w:spacing w:after="0"/>
        <w:jc w:val="center"/>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Муниципальное бюджетное общеобразовательное учреждение</w:t>
      </w:r>
    </w:p>
    <w:p w:rsidR="004B26E2" w:rsidRPr="00014697" w:rsidRDefault="00CA290A" w:rsidP="00014697">
      <w:pPr>
        <w:spacing w:after="0" w:line="276" w:lineRule="auto"/>
        <w:jc w:val="center"/>
        <w:rPr>
          <w:rFonts w:ascii="Times New Roman" w:eastAsia="Times New Roman" w:hAnsi="Times New Roman" w:cs="Times New Roman"/>
          <w:sz w:val="28"/>
          <w:szCs w:val="28"/>
          <w:lang w:eastAsia="ru-RU"/>
        </w:rPr>
      </w:pPr>
      <w:r w:rsidRPr="00014697">
        <w:rPr>
          <w:rFonts w:ascii="Times New Roman" w:eastAsia="Times New Roman" w:hAnsi="Times New Roman" w:cs="Times New Roman"/>
          <w:sz w:val="28"/>
          <w:szCs w:val="28"/>
          <w:lang w:eastAsia="ru-RU"/>
        </w:rPr>
        <w:t>МБОУ «Средняя общеобразовательная школа №3 с углубленным изучением</w:t>
      </w:r>
    </w:p>
    <w:p w:rsidR="004B26E2" w:rsidRPr="00014697" w:rsidRDefault="00CA290A" w:rsidP="00014697">
      <w:pPr>
        <w:spacing w:after="0" w:line="276" w:lineRule="auto"/>
        <w:jc w:val="center"/>
        <w:rPr>
          <w:rFonts w:ascii="Calibri" w:eastAsia="Times New Roman" w:hAnsi="Calibri" w:cs="Times New Roman"/>
          <w:noProof/>
          <w:sz w:val="28"/>
          <w:szCs w:val="28"/>
          <w:lang w:eastAsia="ru-RU"/>
        </w:rPr>
      </w:pPr>
      <w:r w:rsidRPr="00014697">
        <w:rPr>
          <w:rFonts w:ascii="Times New Roman" w:eastAsia="Times New Roman" w:hAnsi="Times New Roman" w:cs="Times New Roman"/>
          <w:sz w:val="28"/>
          <w:szCs w:val="28"/>
          <w:lang w:eastAsia="ru-RU"/>
        </w:rPr>
        <w:t>отдельных предметов»</w:t>
      </w:r>
    </w:p>
    <w:p w:rsidR="004B26E2" w:rsidRPr="00014697" w:rsidRDefault="00CA290A" w:rsidP="004B26E2">
      <w:pPr>
        <w:spacing w:after="0" w:line="276" w:lineRule="auto"/>
        <w:jc w:val="center"/>
        <w:rPr>
          <w:rFonts w:ascii="Times New Roman" w:eastAsia="Times New Roman" w:hAnsi="Times New Roman" w:cs="Times New Roman"/>
          <w:sz w:val="28"/>
          <w:szCs w:val="28"/>
          <w:lang w:eastAsia="ru-RU"/>
        </w:rPr>
      </w:pPr>
      <w:proofErr w:type="spellStart"/>
      <w:r w:rsidRPr="00014697">
        <w:rPr>
          <w:rFonts w:ascii="Times New Roman" w:eastAsia="Times New Roman" w:hAnsi="Times New Roman" w:cs="Times New Roman"/>
          <w:sz w:val="28"/>
          <w:szCs w:val="28"/>
          <w:lang w:eastAsia="ru-RU"/>
        </w:rPr>
        <w:t>Нефтекумского</w:t>
      </w:r>
      <w:proofErr w:type="spellEnd"/>
      <w:r w:rsidRPr="00014697">
        <w:rPr>
          <w:rFonts w:ascii="Times New Roman" w:eastAsia="Times New Roman" w:hAnsi="Times New Roman" w:cs="Times New Roman"/>
          <w:sz w:val="28"/>
          <w:szCs w:val="28"/>
          <w:lang w:eastAsia="ru-RU"/>
        </w:rPr>
        <w:t xml:space="preserve"> </w:t>
      </w:r>
      <w:proofErr w:type="spellStart"/>
      <w:r w:rsidRPr="00014697">
        <w:rPr>
          <w:rFonts w:ascii="Times New Roman" w:eastAsia="Times New Roman" w:hAnsi="Times New Roman" w:cs="Times New Roman"/>
          <w:sz w:val="28"/>
          <w:szCs w:val="28"/>
          <w:lang w:eastAsia="ru-RU"/>
        </w:rPr>
        <w:t>городскогоокруга</w:t>
      </w:r>
      <w:proofErr w:type="spellEnd"/>
      <w:r w:rsidRPr="00014697">
        <w:rPr>
          <w:rFonts w:ascii="Times New Roman" w:eastAsia="Times New Roman" w:hAnsi="Times New Roman" w:cs="Times New Roman"/>
          <w:sz w:val="28"/>
          <w:szCs w:val="28"/>
          <w:lang w:eastAsia="ru-RU"/>
        </w:rPr>
        <w:t xml:space="preserve"> ставропольского края</w:t>
      </w:r>
    </w:p>
    <w:p w:rsidR="004B26E2" w:rsidRPr="004B26E2" w:rsidRDefault="004B26E2" w:rsidP="004B26E2">
      <w:pPr>
        <w:tabs>
          <w:tab w:val="left" w:pos="8220"/>
        </w:tabs>
        <w:spacing w:after="0" w:line="24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Рассмотрено на заседании МО                              Согласовано:</w:t>
      </w:r>
      <w:r w:rsidRPr="004B26E2">
        <w:rPr>
          <w:rFonts w:ascii="Times New Roman" w:eastAsia="Times New Roman" w:hAnsi="Times New Roman" w:cs="Times New Roman"/>
          <w:sz w:val="24"/>
          <w:szCs w:val="24"/>
          <w:lang w:eastAsia="ru-RU"/>
        </w:rPr>
        <w:tab/>
        <w:t xml:space="preserve">              Утверждаю: </w:t>
      </w:r>
    </w:p>
    <w:p w:rsidR="004B26E2" w:rsidRPr="004B26E2" w:rsidRDefault="004B26E2" w:rsidP="004B26E2">
      <w:pPr>
        <w:tabs>
          <w:tab w:val="left" w:pos="3735"/>
          <w:tab w:val="left" w:pos="8220"/>
        </w:tabs>
        <w:spacing w:after="0" w:line="24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учителей физической культуры и ОБЖ              заместитель директора </w:t>
      </w:r>
      <w:r>
        <w:rPr>
          <w:rFonts w:ascii="Times New Roman" w:eastAsia="Times New Roman" w:hAnsi="Times New Roman" w:cs="Times New Roman"/>
          <w:sz w:val="24"/>
          <w:szCs w:val="24"/>
          <w:lang w:eastAsia="ru-RU"/>
        </w:rPr>
        <w:t>по УВР</w:t>
      </w:r>
      <w:r>
        <w:rPr>
          <w:rFonts w:ascii="Times New Roman" w:eastAsia="Times New Roman" w:hAnsi="Times New Roman" w:cs="Times New Roman"/>
          <w:sz w:val="24"/>
          <w:szCs w:val="24"/>
          <w:lang w:eastAsia="ru-RU"/>
        </w:rPr>
        <w:tab/>
        <w:t xml:space="preserve">              директор МБ</w:t>
      </w:r>
      <w:r w:rsidRPr="004B26E2">
        <w:rPr>
          <w:rFonts w:ascii="Times New Roman" w:eastAsia="Times New Roman" w:hAnsi="Times New Roman" w:cs="Times New Roman"/>
          <w:sz w:val="24"/>
          <w:szCs w:val="24"/>
          <w:lang w:eastAsia="ru-RU"/>
        </w:rPr>
        <w:t>ОУ СОШ №3 с углубленным</w:t>
      </w:r>
    </w:p>
    <w:p w:rsidR="004B26E2" w:rsidRPr="004B26E2" w:rsidRDefault="004B26E2" w:rsidP="004B26E2">
      <w:pPr>
        <w:tabs>
          <w:tab w:val="left" w:pos="3735"/>
          <w:tab w:val="left" w:pos="8220"/>
        </w:tabs>
        <w:spacing w:after="0" w:line="24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Прот</w:t>
      </w:r>
      <w:r>
        <w:rPr>
          <w:rFonts w:ascii="Times New Roman" w:eastAsia="Times New Roman" w:hAnsi="Times New Roman" w:cs="Times New Roman"/>
          <w:sz w:val="24"/>
          <w:szCs w:val="24"/>
          <w:lang w:eastAsia="ru-RU"/>
        </w:rPr>
        <w:t>окол №_1</w:t>
      </w:r>
      <w:r w:rsidRPr="004B26E2">
        <w:rPr>
          <w:rFonts w:ascii="Times New Roman" w:eastAsia="Times New Roman" w:hAnsi="Times New Roman" w:cs="Times New Roman"/>
          <w:sz w:val="24"/>
          <w:szCs w:val="24"/>
          <w:lang w:eastAsia="ru-RU"/>
        </w:rPr>
        <w:t>_</w:t>
      </w:r>
      <w:r w:rsidRPr="004B26E2">
        <w:rPr>
          <w:rFonts w:ascii="Times New Roman" w:eastAsia="Times New Roman" w:hAnsi="Times New Roman" w:cs="Times New Roman"/>
          <w:sz w:val="24"/>
          <w:szCs w:val="24"/>
          <w:lang w:eastAsia="ru-RU"/>
        </w:rPr>
        <w:tab/>
        <w:t xml:space="preserve">                  __________/Воропаева Н. В.</w:t>
      </w:r>
      <w:r w:rsidRPr="004B26E2">
        <w:rPr>
          <w:rFonts w:ascii="Times New Roman" w:eastAsia="Times New Roman" w:hAnsi="Times New Roman" w:cs="Times New Roman"/>
          <w:sz w:val="24"/>
          <w:szCs w:val="24"/>
          <w:lang w:eastAsia="ru-RU"/>
        </w:rPr>
        <w:tab/>
        <w:t xml:space="preserve">              изучением отдельных предметов г. Нефтекумск</w:t>
      </w:r>
    </w:p>
    <w:p w:rsidR="004B26E2" w:rsidRPr="004B26E2" w:rsidRDefault="004B26E2" w:rsidP="004B26E2">
      <w:pPr>
        <w:tabs>
          <w:tab w:val="left" w:pos="3735"/>
          <w:tab w:val="left" w:pos="8220"/>
        </w:tabs>
        <w:spacing w:after="0" w:line="24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от </w:t>
      </w:r>
      <w:r w:rsidR="00CA290A">
        <w:rPr>
          <w:rFonts w:ascii="Times New Roman" w:eastAsia="Times New Roman" w:hAnsi="Times New Roman" w:cs="Times New Roman"/>
          <w:sz w:val="24"/>
          <w:szCs w:val="24"/>
          <w:u w:val="single"/>
          <w:lang w:eastAsia="ru-RU"/>
        </w:rPr>
        <w:t>«30» августа 2023</w:t>
      </w:r>
      <w:r w:rsidRPr="004B26E2">
        <w:rPr>
          <w:rFonts w:ascii="Times New Roman" w:eastAsia="Times New Roman" w:hAnsi="Times New Roman" w:cs="Times New Roman"/>
          <w:sz w:val="24"/>
          <w:szCs w:val="24"/>
          <w:u w:val="single"/>
          <w:lang w:eastAsia="ru-RU"/>
        </w:rPr>
        <w:t>г</w:t>
      </w:r>
      <w:r w:rsidRPr="004B26E2">
        <w:rPr>
          <w:rFonts w:ascii="Times New Roman" w:eastAsia="Times New Roman" w:hAnsi="Times New Roman" w:cs="Times New Roman"/>
          <w:sz w:val="24"/>
          <w:szCs w:val="24"/>
          <w:lang w:eastAsia="ru-RU"/>
        </w:rPr>
        <w:t>.</w:t>
      </w:r>
      <w:r w:rsidRPr="004B26E2">
        <w:rPr>
          <w:rFonts w:ascii="Times New Roman" w:eastAsia="Times New Roman" w:hAnsi="Times New Roman" w:cs="Times New Roman"/>
          <w:sz w:val="24"/>
          <w:szCs w:val="24"/>
          <w:lang w:eastAsia="ru-RU"/>
        </w:rPr>
        <w:tab/>
        <w:t xml:space="preserve">                </w:t>
      </w:r>
      <w:r w:rsidR="00CA290A">
        <w:rPr>
          <w:rFonts w:ascii="Times New Roman" w:eastAsia="Times New Roman" w:hAnsi="Times New Roman" w:cs="Times New Roman"/>
          <w:sz w:val="24"/>
          <w:szCs w:val="24"/>
          <w:u w:val="single"/>
          <w:lang w:eastAsia="ru-RU"/>
        </w:rPr>
        <w:t>«31» августа 2023</w:t>
      </w:r>
      <w:r w:rsidR="00AB0B8B" w:rsidRPr="004B26E2">
        <w:rPr>
          <w:rFonts w:ascii="Times New Roman" w:eastAsia="Times New Roman" w:hAnsi="Times New Roman" w:cs="Times New Roman"/>
          <w:sz w:val="24"/>
          <w:szCs w:val="24"/>
          <w:u w:val="single"/>
          <w:lang w:eastAsia="ru-RU"/>
        </w:rPr>
        <w:t>г</w:t>
      </w:r>
      <w:r w:rsidR="00AB0B8B" w:rsidRPr="004B26E2">
        <w:rPr>
          <w:rFonts w:ascii="Times New Roman" w:eastAsia="Times New Roman" w:hAnsi="Times New Roman" w:cs="Times New Roman"/>
          <w:sz w:val="24"/>
          <w:szCs w:val="24"/>
          <w:lang w:eastAsia="ru-RU"/>
        </w:rPr>
        <w:t>.</w:t>
      </w:r>
      <w:r w:rsidRPr="004B26E2">
        <w:rPr>
          <w:rFonts w:ascii="Times New Roman" w:eastAsia="Times New Roman" w:hAnsi="Times New Roman" w:cs="Times New Roman"/>
          <w:sz w:val="24"/>
          <w:szCs w:val="24"/>
          <w:lang w:eastAsia="ru-RU"/>
        </w:rPr>
        <w:tab/>
        <w:t xml:space="preserve">       </w:t>
      </w:r>
    </w:p>
    <w:p w:rsidR="004B26E2" w:rsidRPr="004B26E2" w:rsidRDefault="004B26E2" w:rsidP="004B26E2">
      <w:pPr>
        <w:tabs>
          <w:tab w:val="left" w:pos="8220"/>
        </w:tabs>
        <w:spacing w:after="0" w:line="24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ab/>
        <w:t xml:space="preserve">           _______________/___Бочкова И.А.</w:t>
      </w:r>
    </w:p>
    <w:p w:rsidR="004B26E2" w:rsidRDefault="004B26E2" w:rsidP="004B26E2">
      <w:pPr>
        <w:spacing w:after="0" w:line="240" w:lineRule="auto"/>
        <w:rPr>
          <w:rFonts w:ascii="Times New Roman" w:eastAsia="Times New Roman" w:hAnsi="Times New Roman" w:cs="Times New Roman"/>
          <w:sz w:val="24"/>
          <w:szCs w:val="24"/>
          <w:u w:val="single"/>
          <w:lang w:eastAsia="ru-RU"/>
        </w:rPr>
      </w:pPr>
      <w:r w:rsidRPr="004B26E2">
        <w:rPr>
          <w:rFonts w:ascii="Times New Roman" w:eastAsia="Times New Roman" w:hAnsi="Times New Roman" w:cs="Times New Roman"/>
          <w:sz w:val="24"/>
          <w:szCs w:val="24"/>
          <w:lang w:eastAsia="ru-RU"/>
        </w:rPr>
        <w:t xml:space="preserve">                                                                                                                                                      </w:t>
      </w:r>
      <w:r w:rsidR="00CA290A">
        <w:rPr>
          <w:rFonts w:ascii="Times New Roman" w:eastAsia="Times New Roman" w:hAnsi="Times New Roman" w:cs="Times New Roman"/>
          <w:sz w:val="24"/>
          <w:szCs w:val="24"/>
          <w:u w:val="single"/>
          <w:lang w:eastAsia="ru-RU"/>
        </w:rPr>
        <w:t>«31» августа 2023</w:t>
      </w:r>
      <w:r w:rsidRPr="004B26E2">
        <w:rPr>
          <w:rFonts w:ascii="Times New Roman" w:eastAsia="Times New Roman" w:hAnsi="Times New Roman" w:cs="Times New Roman"/>
          <w:sz w:val="24"/>
          <w:szCs w:val="24"/>
          <w:u w:val="single"/>
          <w:lang w:eastAsia="ru-RU"/>
        </w:rPr>
        <w:t>г.</w:t>
      </w:r>
    </w:p>
    <w:p w:rsidR="00BD7872" w:rsidRDefault="00BD7872" w:rsidP="004B26E2">
      <w:pPr>
        <w:spacing w:after="0" w:line="240" w:lineRule="auto"/>
        <w:rPr>
          <w:rFonts w:ascii="Times New Roman" w:eastAsia="Times New Roman" w:hAnsi="Times New Roman" w:cs="Times New Roman"/>
          <w:sz w:val="24"/>
          <w:szCs w:val="24"/>
          <w:u w:val="single"/>
          <w:lang w:eastAsia="ru-RU"/>
        </w:rPr>
      </w:pPr>
    </w:p>
    <w:p w:rsidR="004B26E2" w:rsidRPr="00BD7872" w:rsidRDefault="004B26E2" w:rsidP="00BD7872">
      <w:pPr>
        <w:spacing w:after="0" w:line="240" w:lineRule="auto"/>
        <w:jc w:val="center"/>
        <w:rPr>
          <w:rFonts w:ascii="Times New Roman" w:eastAsia="Times New Roman" w:hAnsi="Times New Roman" w:cs="Times New Roman"/>
          <w:sz w:val="28"/>
          <w:szCs w:val="28"/>
          <w:lang w:eastAsia="ru-RU"/>
        </w:rPr>
      </w:pPr>
      <w:r w:rsidRPr="00BD7872">
        <w:rPr>
          <w:rFonts w:ascii="Times New Roman" w:eastAsia="Times New Roman" w:hAnsi="Times New Roman" w:cs="Times New Roman"/>
          <w:sz w:val="28"/>
          <w:szCs w:val="28"/>
          <w:lang w:eastAsia="ru-RU"/>
        </w:rPr>
        <w:t>ДОПОЛНИТЕЛЬНАЯ ОБЩЕОБРАЗОВАТЕЛЬНАЯ ОБЩЕРАЗВИВАЮЩАЯ ПРОГРАММА</w:t>
      </w:r>
    </w:p>
    <w:p w:rsidR="00BD7872" w:rsidRPr="00BD7872" w:rsidRDefault="00BD7872" w:rsidP="00BD7872">
      <w:pPr>
        <w:spacing w:after="0" w:line="240" w:lineRule="auto"/>
        <w:jc w:val="center"/>
        <w:rPr>
          <w:rFonts w:ascii="Times New Roman" w:eastAsia="Times New Roman" w:hAnsi="Times New Roman" w:cs="Times New Roman"/>
          <w:sz w:val="28"/>
          <w:szCs w:val="28"/>
          <w:lang w:eastAsia="ru-RU"/>
        </w:rPr>
      </w:pPr>
      <w:r w:rsidRPr="00BD7872">
        <w:rPr>
          <w:rFonts w:ascii="Times New Roman" w:eastAsia="Times New Roman" w:hAnsi="Times New Roman" w:cs="Times New Roman"/>
          <w:sz w:val="28"/>
          <w:szCs w:val="28"/>
          <w:lang w:eastAsia="ru-RU"/>
        </w:rPr>
        <w:t>Комплексный вид</w:t>
      </w:r>
    </w:p>
    <w:p w:rsidR="00BD7872" w:rsidRPr="00BD7872" w:rsidRDefault="00BD7872" w:rsidP="00BD7872">
      <w:pPr>
        <w:spacing w:after="0" w:line="240" w:lineRule="auto"/>
        <w:jc w:val="center"/>
        <w:rPr>
          <w:rFonts w:ascii="Times New Roman" w:eastAsia="Times New Roman" w:hAnsi="Times New Roman" w:cs="Times New Roman"/>
          <w:sz w:val="28"/>
          <w:szCs w:val="28"/>
          <w:lang w:eastAsia="ru-RU"/>
        </w:rPr>
      </w:pPr>
      <w:r w:rsidRPr="00BD7872">
        <w:rPr>
          <w:rFonts w:ascii="Times New Roman" w:eastAsia="Times New Roman" w:hAnsi="Times New Roman" w:cs="Times New Roman"/>
          <w:sz w:val="28"/>
          <w:szCs w:val="28"/>
          <w:lang w:eastAsia="ru-RU"/>
        </w:rPr>
        <w:t>Спортивно-оздоровительной направленности</w:t>
      </w:r>
    </w:p>
    <w:p w:rsidR="00BD7872" w:rsidRPr="00BD7872" w:rsidRDefault="00AB0B8B" w:rsidP="00BD78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A290A">
        <w:rPr>
          <w:rFonts w:ascii="Times New Roman" w:eastAsia="Times New Roman" w:hAnsi="Times New Roman" w:cs="Times New Roman"/>
          <w:sz w:val="28"/>
          <w:szCs w:val="28"/>
          <w:lang w:eastAsia="ru-RU"/>
        </w:rPr>
        <w:t>Волейбол</w:t>
      </w:r>
      <w:r w:rsidR="00BD7872" w:rsidRPr="00BD7872">
        <w:rPr>
          <w:rFonts w:ascii="Times New Roman" w:eastAsia="Times New Roman" w:hAnsi="Times New Roman" w:cs="Times New Roman"/>
          <w:sz w:val="28"/>
          <w:szCs w:val="28"/>
          <w:lang w:eastAsia="ru-RU"/>
        </w:rPr>
        <w:t>»</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Уровень программы</w:t>
      </w:r>
      <w:r>
        <w:rPr>
          <w:rFonts w:ascii="Times New Roman" w:eastAsia="Times New Roman" w:hAnsi="Times New Roman" w:cs="Times New Roman"/>
          <w:bCs/>
          <w:sz w:val="24"/>
          <w:szCs w:val="24"/>
          <w:lang w:eastAsia="ru-RU"/>
        </w:rPr>
        <w:t>: базовый</w:t>
      </w:r>
    </w:p>
    <w:p w:rsidR="004B26E2" w:rsidRPr="004B26E2" w:rsidRDefault="004B26E2" w:rsidP="004B26E2">
      <w:pPr>
        <w:widowControl w:val="0"/>
        <w:spacing w:after="0" w:line="360" w:lineRule="auto"/>
        <w:rPr>
          <w:rFonts w:ascii="Times New Roman" w:eastAsia="Times New Roman" w:hAnsi="Times New Roman" w:cs="Times New Roman"/>
          <w:sz w:val="24"/>
          <w:szCs w:val="24"/>
          <w:u w:val="single"/>
          <w:lang w:eastAsia="ru-RU"/>
        </w:rPr>
      </w:pPr>
      <w:r w:rsidRPr="004B26E2">
        <w:rPr>
          <w:rFonts w:ascii="Times New Roman" w:eastAsia="Times New Roman" w:hAnsi="Times New Roman" w:cs="Times New Roman"/>
          <w:b/>
          <w:sz w:val="24"/>
          <w:szCs w:val="24"/>
          <w:lang w:eastAsia="ru-RU"/>
        </w:rPr>
        <w:t>Возраст детей</w:t>
      </w:r>
      <w:r w:rsidRPr="004B26E2">
        <w:rPr>
          <w:rFonts w:ascii="Times New Roman" w:eastAsia="Times New Roman" w:hAnsi="Times New Roman" w:cs="Times New Roman"/>
          <w:sz w:val="24"/>
          <w:szCs w:val="24"/>
          <w:lang w:eastAsia="ru-RU"/>
        </w:rPr>
        <w:t xml:space="preserve">: </w:t>
      </w:r>
      <w:r w:rsidR="00CA290A">
        <w:rPr>
          <w:rFonts w:ascii="Times New Roman" w:eastAsia="Times New Roman" w:hAnsi="Times New Roman" w:cs="Times New Roman"/>
          <w:sz w:val="24"/>
          <w:szCs w:val="24"/>
          <w:u w:val="single"/>
          <w:lang w:eastAsia="ru-RU"/>
        </w:rPr>
        <w:t>от 11</w:t>
      </w:r>
      <w:r w:rsidRPr="004B26E2">
        <w:rPr>
          <w:rFonts w:ascii="Times New Roman" w:eastAsia="Times New Roman" w:hAnsi="Times New Roman" w:cs="Times New Roman"/>
          <w:sz w:val="24"/>
          <w:szCs w:val="24"/>
          <w:u w:val="single"/>
          <w:lang w:eastAsia="ru-RU"/>
        </w:rPr>
        <w:t xml:space="preserve"> до 17 лет</w:t>
      </w:r>
    </w:p>
    <w:p w:rsidR="004B26E2" w:rsidRPr="004B26E2" w:rsidRDefault="004B26E2" w:rsidP="004B26E2">
      <w:pPr>
        <w:widowControl w:val="0"/>
        <w:spacing w:after="0" w:line="360" w:lineRule="auto"/>
        <w:rPr>
          <w:rFonts w:ascii="Times New Roman" w:eastAsia="Times New Roman" w:hAnsi="Times New Roman" w:cs="Times New Roman"/>
          <w:sz w:val="24"/>
          <w:szCs w:val="24"/>
          <w:u w:val="single"/>
          <w:lang w:eastAsia="ru-RU"/>
        </w:rPr>
      </w:pPr>
      <w:r w:rsidRPr="004B26E2">
        <w:rPr>
          <w:rFonts w:ascii="Times New Roman" w:eastAsia="Times New Roman" w:hAnsi="Times New Roman" w:cs="Times New Roman"/>
          <w:b/>
          <w:sz w:val="24"/>
          <w:szCs w:val="24"/>
          <w:lang w:eastAsia="ru-RU"/>
        </w:rPr>
        <w:t>Срок реализации:</w:t>
      </w:r>
      <w:r w:rsidRPr="004B26E2">
        <w:rPr>
          <w:rFonts w:ascii="Times New Roman" w:eastAsia="Times New Roman" w:hAnsi="Times New Roman" w:cs="Times New Roman"/>
          <w:sz w:val="24"/>
          <w:szCs w:val="24"/>
          <w:lang w:eastAsia="ru-RU"/>
        </w:rPr>
        <w:t xml:space="preserve"> </w:t>
      </w:r>
      <w:r w:rsidR="00CA290A">
        <w:rPr>
          <w:rFonts w:ascii="Times New Roman" w:eastAsia="Times New Roman" w:hAnsi="Times New Roman" w:cs="Times New Roman"/>
          <w:sz w:val="24"/>
          <w:szCs w:val="24"/>
          <w:u w:val="single"/>
          <w:lang w:eastAsia="ru-RU"/>
        </w:rPr>
        <w:t>1 год (2023 – 2024</w:t>
      </w:r>
      <w:r w:rsidR="00AB0B8B">
        <w:rPr>
          <w:rFonts w:ascii="Times New Roman" w:eastAsia="Times New Roman" w:hAnsi="Times New Roman" w:cs="Times New Roman"/>
          <w:sz w:val="24"/>
          <w:szCs w:val="24"/>
          <w:u w:val="single"/>
          <w:lang w:eastAsia="ru-RU"/>
        </w:rPr>
        <w:t xml:space="preserve"> </w:t>
      </w:r>
      <w:r w:rsidRPr="004B26E2">
        <w:rPr>
          <w:rFonts w:ascii="Times New Roman" w:eastAsia="Times New Roman" w:hAnsi="Times New Roman" w:cs="Times New Roman"/>
          <w:sz w:val="24"/>
          <w:szCs w:val="24"/>
          <w:u w:val="single"/>
          <w:lang w:eastAsia="ru-RU"/>
        </w:rPr>
        <w:t>год)</w:t>
      </w:r>
    </w:p>
    <w:p w:rsidR="004B26E2" w:rsidRPr="00BD7872" w:rsidRDefault="004B26E2" w:rsidP="004B26E2">
      <w:pPr>
        <w:widowControl w:val="0"/>
        <w:spacing w:after="0" w:line="360" w:lineRule="auto"/>
        <w:rPr>
          <w:rFonts w:ascii="Times New Roman" w:eastAsia="Times New Roman" w:hAnsi="Times New Roman" w:cs="Times New Roman"/>
          <w:sz w:val="24"/>
          <w:szCs w:val="24"/>
          <w:lang w:eastAsia="ru-RU"/>
        </w:rPr>
      </w:pPr>
      <w:r w:rsidRPr="00BD7872">
        <w:rPr>
          <w:rFonts w:ascii="Times New Roman" w:eastAsia="Times New Roman" w:hAnsi="Times New Roman" w:cs="Times New Roman"/>
          <w:b/>
          <w:sz w:val="24"/>
          <w:szCs w:val="24"/>
          <w:lang w:eastAsia="ru-RU"/>
        </w:rPr>
        <w:t>Количество часов в год</w:t>
      </w:r>
      <w:r w:rsidRPr="00BD7872">
        <w:rPr>
          <w:rFonts w:ascii="Times New Roman" w:eastAsia="Times New Roman" w:hAnsi="Times New Roman" w:cs="Times New Roman"/>
          <w:sz w:val="24"/>
          <w:szCs w:val="24"/>
          <w:lang w:eastAsia="ru-RU"/>
        </w:rPr>
        <w:t xml:space="preserve">: </w:t>
      </w:r>
      <w:r w:rsidRPr="00BD7872">
        <w:rPr>
          <w:rFonts w:ascii="Times New Roman" w:eastAsia="Times New Roman" w:hAnsi="Times New Roman" w:cs="Times New Roman"/>
          <w:sz w:val="24"/>
          <w:szCs w:val="24"/>
          <w:u w:val="single"/>
          <w:lang w:eastAsia="ru-RU"/>
        </w:rPr>
        <w:t>66</w:t>
      </w:r>
      <w:r w:rsidRPr="00BD7872">
        <w:rPr>
          <w:rFonts w:ascii="Times New Roman" w:eastAsia="Times New Roman" w:hAnsi="Times New Roman" w:cs="Times New Roman"/>
          <w:sz w:val="24"/>
          <w:szCs w:val="24"/>
          <w:lang w:eastAsia="ru-RU"/>
        </w:rPr>
        <w:t>ч.</w:t>
      </w:r>
    </w:p>
    <w:p w:rsidR="00BD7872" w:rsidRPr="00BD7872" w:rsidRDefault="00BD7872" w:rsidP="00BD7872">
      <w:pPr>
        <w:widowControl w:val="0"/>
        <w:spacing w:after="0" w:line="240" w:lineRule="auto"/>
        <w:jc w:val="right"/>
        <w:rPr>
          <w:rFonts w:ascii="Times New Roman" w:eastAsia="Times New Roman" w:hAnsi="Times New Roman" w:cs="Times New Roman"/>
          <w:sz w:val="28"/>
          <w:szCs w:val="28"/>
          <w:lang w:eastAsia="ru-RU"/>
        </w:rPr>
      </w:pPr>
      <w:r w:rsidRPr="00BD7872">
        <w:rPr>
          <w:rFonts w:ascii="Times New Roman" w:eastAsia="Times New Roman" w:hAnsi="Times New Roman" w:cs="Times New Roman"/>
          <w:sz w:val="28"/>
          <w:szCs w:val="28"/>
          <w:lang w:eastAsia="ru-RU"/>
        </w:rPr>
        <w:t>Автор-составитель:</w:t>
      </w:r>
    </w:p>
    <w:p w:rsidR="004B26E2" w:rsidRPr="00BD7872" w:rsidRDefault="00BD7872" w:rsidP="00BD7872">
      <w:pPr>
        <w:widowControl w:val="0"/>
        <w:spacing w:after="0" w:line="240" w:lineRule="auto"/>
        <w:jc w:val="right"/>
        <w:rPr>
          <w:rFonts w:ascii="Times New Roman" w:eastAsia="Times New Roman" w:hAnsi="Times New Roman" w:cs="Times New Roman"/>
          <w:sz w:val="28"/>
          <w:szCs w:val="28"/>
          <w:lang w:eastAsia="ru-RU"/>
        </w:rPr>
      </w:pPr>
      <w:r w:rsidRPr="00BD7872">
        <w:rPr>
          <w:rFonts w:ascii="Times New Roman" w:eastAsia="Times New Roman" w:hAnsi="Times New Roman" w:cs="Times New Roman"/>
          <w:sz w:val="28"/>
          <w:szCs w:val="28"/>
          <w:lang w:eastAsia="ru-RU"/>
        </w:rPr>
        <w:t>учитель физической культуры</w:t>
      </w:r>
    </w:p>
    <w:p w:rsidR="00BD7872" w:rsidRPr="00BD7872" w:rsidRDefault="00BD7872" w:rsidP="00BD7872">
      <w:pPr>
        <w:widowControl w:val="0"/>
        <w:spacing w:after="0" w:line="240" w:lineRule="auto"/>
        <w:jc w:val="right"/>
        <w:rPr>
          <w:rFonts w:ascii="Times New Roman" w:eastAsia="Times New Roman" w:hAnsi="Times New Roman" w:cs="Times New Roman"/>
          <w:sz w:val="28"/>
          <w:szCs w:val="28"/>
          <w:lang w:eastAsia="ru-RU"/>
        </w:rPr>
      </w:pPr>
      <w:r w:rsidRPr="00BD7872">
        <w:rPr>
          <w:rFonts w:ascii="Times New Roman" w:eastAsia="Times New Roman" w:hAnsi="Times New Roman" w:cs="Times New Roman"/>
          <w:sz w:val="28"/>
          <w:szCs w:val="28"/>
          <w:lang w:eastAsia="ru-RU"/>
        </w:rPr>
        <w:t>первой квалификационной категории</w:t>
      </w:r>
    </w:p>
    <w:p w:rsidR="00BD7872" w:rsidRDefault="00BD7872" w:rsidP="00BD7872">
      <w:pPr>
        <w:widowControl w:val="0"/>
        <w:spacing w:after="0" w:line="240" w:lineRule="auto"/>
        <w:jc w:val="right"/>
        <w:rPr>
          <w:rFonts w:ascii="Times New Roman" w:eastAsia="Times New Roman" w:hAnsi="Times New Roman" w:cs="Times New Roman"/>
          <w:sz w:val="28"/>
          <w:szCs w:val="28"/>
          <w:lang w:eastAsia="ru-RU"/>
        </w:rPr>
      </w:pPr>
      <w:proofErr w:type="spellStart"/>
      <w:r w:rsidRPr="00BD7872">
        <w:rPr>
          <w:rFonts w:ascii="Times New Roman" w:eastAsia="Times New Roman" w:hAnsi="Times New Roman" w:cs="Times New Roman"/>
          <w:sz w:val="28"/>
          <w:szCs w:val="28"/>
          <w:lang w:eastAsia="ru-RU"/>
        </w:rPr>
        <w:t>Даудгаджиева</w:t>
      </w:r>
      <w:proofErr w:type="spellEnd"/>
      <w:r w:rsidRPr="00BD7872">
        <w:rPr>
          <w:rFonts w:ascii="Times New Roman" w:eastAsia="Times New Roman" w:hAnsi="Times New Roman" w:cs="Times New Roman"/>
          <w:sz w:val="28"/>
          <w:szCs w:val="28"/>
          <w:lang w:eastAsia="ru-RU"/>
        </w:rPr>
        <w:t xml:space="preserve"> </w:t>
      </w:r>
      <w:proofErr w:type="spellStart"/>
      <w:r w:rsidRPr="00BD7872">
        <w:rPr>
          <w:rFonts w:ascii="Times New Roman" w:eastAsia="Times New Roman" w:hAnsi="Times New Roman" w:cs="Times New Roman"/>
          <w:sz w:val="28"/>
          <w:szCs w:val="28"/>
          <w:lang w:eastAsia="ru-RU"/>
        </w:rPr>
        <w:t>Зайнаб</w:t>
      </w:r>
      <w:proofErr w:type="spellEnd"/>
      <w:r w:rsidRPr="00BD7872">
        <w:rPr>
          <w:rFonts w:ascii="Times New Roman" w:eastAsia="Times New Roman" w:hAnsi="Times New Roman" w:cs="Times New Roman"/>
          <w:sz w:val="28"/>
          <w:szCs w:val="28"/>
          <w:lang w:eastAsia="ru-RU"/>
        </w:rPr>
        <w:t xml:space="preserve"> Магомедовна</w:t>
      </w:r>
    </w:p>
    <w:p w:rsidR="00BD7872" w:rsidRPr="00BD7872" w:rsidRDefault="00BD7872" w:rsidP="00BD7872">
      <w:pPr>
        <w:widowControl w:val="0"/>
        <w:spacing w:after="0" w:line="240" w:lineRule="auto"/>
        <w:jc w:val="right"/>
        <w:rPr>
          <w:rFonts w:ascii="Times New Roman" w:eastAsia="Times New Roman" w:hAnsi="Times New Roman" w:cs="Times New Roman"/>
          <w:sz w:val="28"/>
          <w:szCs w:val="28"/>
          <w:lang w:eastAsia="ru-RU"/>
        </w:rPr>
      </w:pPr>
    </w:p>
    <w:p w:rsidR="00BD7872" w:rsidRPr="00BD7872" w:rsidRDefault="00AB0B8B" w:rsidP="00BD7872">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Нефтекумск,2022</w:t>
      </w:r>
      <w:r w:rsidR="00BD7872" w:rsidRPr="00BD7872">
        <w:rPr>
          <w:rFonts w:ascii="Times New Roman" w:eastAsia="Times New Roman" w:hAnsi="Times New Roman" w:cs="Times New Roman"/>
          <w:sz w:val="28"/>
          <w:szCs w:val="28"/>
          <w:lang w:eastAsia="ru-RU"/>
        </w:rPr>
        <w:t xml:space="preserve"> год</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 </w:t>
      </w:r>
    </w:p>
    <w:p w:rsidR="00BD787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lastRenderedPageBreak/>
        <w:t> </w:t>
      </w:r>
    </w:p>
    <w:p w:rsidR="00BD7872" w:rsidRPr="00D8042E" w:rsidRDefault="00BD7872" w:rsidP="00BD7872">
      <w:pPr>
        <w:pStyle w:val="a4"/>
        <w:widowControl w:val="0"/>
        <w:spacing w:after="0" w:line="360" w:lineRule="auto"/>
        <w:rPr>
          <w:rFonts w:ascii="Times New Roman" w:eastAsia="Times New Roman" w:hAnsi="Times New Roman" w:cs="Times New Roman"/>
          <w:bCs/>
          <w:iCs/>
          <w:sz w:val="28"/>
          <w:szCs w:val="28"/>
          <w:lang w:eastAsia="ru-RU"/>
        </w:rPr>
      </w:pPr>
      <w:r w:rsidRPr="00D8042E">
        <w:rPr>
          <w:rFonts w:ascii="Times New Roman" w:eastAsia="Times New Roman" w:hAnsi="Times New Roman" w:cs="Times New Roman"/>
          <w:bCs/>
          <w:iCs/>
          <w:sz w:val="28"/>
          <w:szCs w:val="28"/>
          <w:lang w:eastAsia="ru-RU"/>
        </w:rPr>
        <w:t>1.Пояснительная записка</w:t>
      </w:r>
    </w:p>
    <w:p w:rsidR="00BD7872" w:rsidRPr="00D8042E" w:rsidRDefault="00BD7872" w:rsidP="00BD7872">
      <w:pPr>
        <w:pStyle w:val="a4"/>
        <w:widowControl w:val="0"/>
        <w:spacing w:after="0" w:line="360" w:lineRule="auto"/>
        <w:rPr>
          <w:rFonts w:ascii="Times New Roman" w:eastAsia="Times New Roman" w:hAnsi="Times New Roman" w:cs="Times New Roman"/>
          <w:bCs/>
          <w:iCs/>
          <w:sz w:val="28"/>
          <w:szCs w:val="28"/>
          <w:lang w:eastAsia="ru-RU"/>
        </w:rPr>
      </w:pPr>
      <w:r w:rsidRPr="00D8042E">
        <w:rPr>
          <w:rFonts w:ascii="Times New Roman" w:eastAsia="Times New Roman" w:hAnsi="Times New Roman" w:cs="Times New Roman"/>
          <w:bCs/>
          <w:iCs/>
          <w:sz w:val="28"/>
          <w:szCs w:val="28"/>
          <w:lang w:eastAsia="ru-RU"/>
        </w:rPr>
        <w:t>2. Цели и задачи</w:t>
      </w:r>
    </w:p>
    <w:p w:rsidR="00BD7872" w:rsidRPr="00D8042E" w:rsidRDefault="00BD7872" w:rsidP="00BD7872">
      <w:pPr>
        <w:pStyle w:val="a4"/>
        <w:widowControl w:val="0"/>
        <w:spacing w:after="0" w:line="360" w:lineRule="auto"/>
        <w:rPr>
          <w:rFonts w:ascii="Times New Roman" w:eastAsia="Times New Roman" w:hAnsi="Times New Roman" w:cs="Times New Roman"/>
          <w:bCs/>
          <w:iCs/>
          <w:sz w:val="28"/>
          <w:szCs w:val="28"/>
          <w:lang w:eastAsia="ru-RU"/>
        </w:rPr>
      </w:pPr>
      <w:r w:rsidRPr="00D8042E">
        <w:rPr>
          <w:rFonts w:ascii="Times New Roman" w:eastAsia="Times New Roman" w:hAnsi="Times New Roman" w:cs="Times New Roman"/>
          <w:bCs/>
          <w:iCs/>
          <w:sz w:val="28"/>
          <w:szCs w:val="28"/>
          <w:lang w:eastAsia="ru-RU"/>
        </w:rPr>
        <w:t>3.Содержание программы</w:t>
      </w:r>
    </w:p>
    <w:p w:rsidR="00BD7872" w:rsidRPr="00D8042E" w:rsidRDefault="00BD7872" w:rsidP="00BD7872">
      <w:pPr>
        <w:pStyle w:val="a4"/>
        <w:widowControl w:val="0"/>
        <w:spacing w:after="0" w:line="360" w:lineRule="auto"/>
        <w:rPr>
          <w:rFonts w:ascii="Times New Roman" w:eastAsia="Times New Roman" w:hAnsi="Times New Roman" w:cs="Times New Roman"/>
          <w:bCs/>
          <w:iCs/>
          <w:sz w:val="28"/>
          <w:szCs w:val="28"/>
          <w:lang w:eastAsia="ru-RU"/>
        </w:rPr>
      </w:pPr>
      <w:r w:rsidRPr="00D8042E">
        <w:rPr>
          <w:rFonts w:ascii="Times New Roman" w:eastAsia="Times New Roman" w:hAnsi="Times New Roman" w:cs="Times New Roman"/>
          <w:bCs/>
          <w:iCs/>
          <w:sz w:val="28"/>
          <w:szCs w:val="28"/>
          <w:lang w:eastAsia="ru-RU"/>
        </w:rPr>
        <w:t>4. Планируемые результаты</w:t>
      </w:r>
    </w:p>
    <w:p w:rsidR="00BD7872" w:rsidRPr="00D8042E" w:rsidRDefault="00BD7872" w:rsidP="00BD7872">
      <w:pPr>
        <w:pStyle w:val="a4"/>
        <w:widowControl w:val="0"/>
        <w:spacing w:after="0" w:line="360" w:lineRule="auto"/>
        <w:rPr>
          <w:rFonts w:ascii="Times New Roman" w:eastAsia="Times New Roman" w:hAnsi="Times New Roman" w:cs="Times New Roman"/>
          <w:bCs/>
          <w:iCs/>
          <w:sz w:val="28"/>
          <w:szCs w:val="28"/>
          <w:lang w:eastAsia="ru-RU"/>
        </w:rPr>
      </w:pPr>
      <w:r w:rsidRPr="00D8042E">
        <w:rPr>
          <w:rFonts w:ascii="Times New Roman" w:eastAsia="Times New Roman" w:hAnsi="Times New Roman" w:cs="Times New Roman"/>
          <w:bCs/>
          <w:iCs/>
          <w:sz w:val="28"/>
          <w:szCs w:val="28"/>
          <w:lang w:eastAsia="ru-RU"/>
        </w:rPr>
        <w:t>5.Календарно-учебный план и содержание программы</w:t>
      </w:r>
    </w:p>
    <w:p w:rsidR="00BD7872" w:rsidRPr="00D8042E" w:rsidRDefault="00BD7872" w:rsidP="00BD7872">
      <w:pPr>
        <w:pStyle w:val="a4"/>
        <w:widowControl w:val="0"/>
        <w:spacing w:after="0" w:line="360" w:lineRule="auto"/>
        <w:rPr>
          <w:rFonts w:ascii="Times New Roman" w:eastAsia="Times New Roman" w:hAnsi="Times New Roman" w:cs="Times New Roman"/>
          <w:bCs/>
          <w:iCs/>
          <w:sz w:val="28"/>
          <w:szCs w:val="28"/>
          <w:lang w:eastAsia="ru-RU"/>
        </w:rPr>
      </w:pPr>
      <w:r w:rsidRPr="00D8042E">
        <w:rPr>
          <w:rFonts w:ascii="Times New Roman" w:eastAsia="Times New Roman" w:hAnsi="Times New Roman" w:cs="Times New Roman"/>
          <w:bCs/>
          <w:iCs/>
          <w:sz w:val="28"/>
          <w:szCs w:val="28"/>
          <w:lang w:eastAsia="ru-RU"/>
        </w:rPr>
        <w:t>6.Условия реализации программы</w:t>
      </w:r>
    </w:p>
    <w:p w:rsidR="00BD7872" w:rsidRPr="00D8042E" w:rsidRDefault="00300F3A" w:rsidP="00BD7872">
      <w:pPr>
        <w:pStyle w:val="a4"/>
        <w:widowControl w:val="0"/>
        <w:spacing w:after="0" w:line="36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7</w:t>
      </w:r>
      <w:r w:rsidR="00BD7872" w:rsidRPr="00D8042E">
        <w:rPr>
          <w:rFonts w:ascii="Times New Roman" w:eastAsia="Times New Roman" w:hAnsi="Times New Roman" w:cs="Times New Roman"/>
          <w:bCs/>
          <w:iCs/>
          <w:sz w:val="28"/>
          <w:szCs w:val="28"/>
          <w:lang w:eastAsia="ru-RU"/>
        </w:rPr>
        <w:t>.Список литературы</w:t>
      </w:r>
    </w:p>
    <w:p w:rsidR="00BD7872" w:rsidRDefault="00BD7872" w:rsidP="00BD7872">
      <w:pPr>
        <w:widowControl w:val="0"/>
        <w:spacing w:after="0" w:line="360" w:lineRule="auto"/>
        <w:jc w:val="center"/>
        <w:rPr>
          <w:rFonts w:ascii="Times New Roman" w:eastAsia="Times New Roman" w:hAnsi="Times New Roman" w:cs="Times New Roman"/>
          <w:b/>
          <w:bCs/>
          <w:i/>
          <w:iCs/>
          <w:sz w:val="24"/>
          <w:szCs w:val="24"/>
          <w:lang w:eastAsia="ru-RU"/>
        </w:rPr>
      </w:pPr>
    </w:p>
    <w:p w:rsidR="00D8042E" w:rsidRDefault="00D8042E" w:rsidP="00BD7872">
      <w:pPr>
        <w:widowControl w:val="0"/>
        <w:spacing w:after="0" w:line="360" w:lineRule="auto"/>
        <w:jc w:val="center"/>
        <w:rPr>
          <w:rFonts w:ascii="Times New Roman" w:eastAsia="Times New Roman" w:hAnsi="Times New Roman" w:cs="Times New Roman"/>
          <w:b/>
          <w:bCs/>
          <w:i/>
          <w:iCs/>
          <w:sz w:val="24"/>
          <w:szCs w:val="24"/>
          <w:lang w:eastAsia="ru-RU"/>
        </w:rPr>
      </w:pPr>
    </w:p>
    <w:p w:rsidR="00D8042E" w:rsidRDefault="00D8042E" w:rsidP="00BD7872">
      <w:pPr>
        <w:widowControl w:val="0"/>
        <w:spacing w:after="0" w:line="360" w:lineRule="auto"/>
        <w:jc w:val="center"/>
        <w:rPr>
          <w:rFonts w:ascii="Times New Roman" w:eastAsia="Times New Roman" w:hAnsi="Times New Roman" w:cs="Times New Roman"/>
          <w:b/>
          <w:bCs/>
          <w:i/>
          <w:iCs/>
          <w:sz w:val="24"/>
          <w:szCs w:val="24"/>
          <w:lang w:eastAsia="ru-RU"/>
        </w:rPr>
      </w:pPr>
    </w:p>
    <w:p w:rsidR="00D8042E" w:rsidRDefault="00D8042E" w:rsidP="00BD7872">
      <w:pPr>
        <w:widowControl w:val="0"/>
        <w:spacing w:after="0" w:line="360" w:lineRule="auto"/>
        <w:jc w:val="center"/>
        <w:rPr>
          <w:rFonts w:ascii="Times New Roman" w:eastAsia="Times New Roman" w:hAnsi="Times New Roman" w:cs="Times New Roman"/>
          <w:b/>
          <w:bCs/>
          <w:i/>
          <w:iCs/>
          <w:sz w:val="24"/>
          <w:szCs w:val="24"/>
          <w:lang w:eastAsia="ru-RU"/>
        </w:rPr>
      </w:pPr>
    </w:p>
    <w:p w:rsidR="00D8042E" w:rsidRDefault="00D8042E" w:rsidP="00BD7872">
      <w:pPr>
        <w:widowControl w:val="0"/>
        <w:spacing w:after="0" w:line="360" w:lineRule="auto"/>
        <w:jc w:val="center"/>
        <w:rPr>
          <w:rFonts w:ascii="Times New Roman" w:eastAsia="Times New Roman" w:hAnsi="Times New Roman" w:cs="Times New Roman"/>
          <w:b/>
          <w:bCs/>
          <w:i/>
          <w:iCs/>
          <w:sz w:val="24"/>
          <w:szCs w:val="24"/>
          <w:lang w:eastAsia="ru-RU"/>
        </w:rPr>
      </w:pPr>
    </w:p>
    <w:p w:rsidR="00D8042E" w:rsidRDefault="00D8042E" w:rsidP="00BD7872">
      <w:pPr>
        <w:widowControl w:val="0"/>
        <w:spacing w:after="0" w:line="360" w:lineRule="auto"/>
        <w:jc w:val="center"/>
        <w:rPr>
          <w:rFonts w:ascii="Times New Roman" w:eastAsia="Times New Roman" w:hAnsi="Times New Roman" w:cs="Times New Roman"/>
          <w:b/>
          <w:bCs/>
          <w:i/>
          <w:iCs/>
          <w:sz w:val="24"/>
          <w:szCs w:val="24"/>
          <w:lang w:eastAsia="ru-RU"/>
        </w:rPr>
      </w:pPr>
    </w:p>
    <w:p w:rsidR="00D8042E" w:rsidRDefault="00D8042E" w:rsidP="00BD7872">
      <w:pPr>
        <w:widowControl w:val="0"/>
        <w:spacing w:after="0" w:line="360" w:lineRule="auto"/>
        <w:jc w:val="center"/>
        <w:rPr>
          <w:rFonts w:ascii="Times New Roman" w:eastAsia="Times New Roman" w:hAnsi="Times New Roman" w:cs="Times New Roman"/>
          <w:b/>
          <w:bCs/>
          <w:i/>
          <w:iCs/>
          <w:sz w:val="24"/>
          <w:szCs w:val="24"/>
          <w:lang w:eastAsia="ru-RU"/>
        </w:rPr>
      </w:pPr>
    </w:p>
    <w:p w:rsidR="00D8042E" w:rsidRDefault="00D8042E" w:rsidP="00BD7872">
      <w:pPr>
        <w:widowControl w:val="0"/>
        <w:spacing w:after="0" w:line="360" w:lineRule="auto"/>
        <w:jc w:val="center"/>
        <w:rPr>
          <w:rFonts w:ascii="Times New Roman" w:eastAsia="Times New Roman" w:hAnsi="Times New Roman" w:cs="Times New Roman"/>
          <w:b/>
          <w:bCs/>
          <w:i/>
          <w:iCs/>
          <w:sz w:val="24"/>
          <w:szCs w:val="24"/>
          <w:lang w:eastAsia="ru-RU"/>
        </w:rPr>
      </w:pPr>
    </w:p>
    <w:p w:rsidR="00D8042E" w:rsidRDefault="00D8042E" w:rsidP="00BD7872">
      <w:pPr>
        <w:widowControl w:val="0"/>
        <w:spacing w:after="0" w:line="360" w:lineRule="auto"/>
        <w:jc w:val="center"/>
        <w:rPr>
          <w:rFonts w:ascii="Times New Roman" w:eastAsia="Times New Roman" w:hAnsi="Times New Roman" w:cs="Times New Roman"/>
          <w:b/>
          <w:bCs/>
          <w:i/>
          <w:iCs/>
          <w:sz w:val="24"/>
          <w:szCs w:val="24"/>
          <w:lang w:eastAsia="ru-RU"/>
        </w:rPr>
      </w:pPr>
    </w:p>
    <w:p w:rsidR="00D8042E" w:rsidRDefault="00D8042E" w:rsidP="00BD7872">
      <w:pPr>
        <w:widowControl w:val="0"/>
        <w:spacing w:after="0" w:line="360" w:lineRule="auto"/>
        <w:jc w:val="center"/>
        <w:rPr>
          <w:rFonts w:ascii="Times New Roman" w:eastAsia="Times New Roman" w:hAnsi="Times New Roman" w:cs="Times New Roman"/>
          <w:b/>
          <w:bCs/>
          <w:i/>
          <w:iCs/>
          <w:sz w:val="24"/>
          <w:szCs w:val="24"/>
          <w:lang w:eastAsia="ru-RU"/>
        </w:rPr>
      </w:pPr>
    </w:p>
    <w:p w:rsidR="00D8042E" w:rsidRDefault="00D8042E" w:rsidP="00BD7872">
      <w:pPr>
        <w:widowControl w:val="0"/>
        <w:spacing w:after="0" w:line="360" w:lineRule="auto"/>
        <w:jc w:val="center"/>
        <w:rPr>
          <w:rFonts w:ascii="Times New Roman" w:eastAsia="Times New Roman" w:hAnsi="Times New Roman" w:cs="Times New Roman"/>
          <w:b/>
          <w:bCs/>
          <w:i/>
          <w:iCs/>
          <w:sz w:val="24"/>
          <w:szCs w:val="24"/>
          <w:lang w:eastAsia="ru-RU"/>
        </w:rPr>
      </w:pPr>
    </w:p>
    <w:p w:rsidR="0016370C" w:rsidRDefault="0016370C" w:rsidP="00BD7872">
      <w:pPr>
        <w:widowControl w:val="0"/>
        <w:spacing w:after="0" w:line="360" w:lineRule="auto"/>
        <w:jc w:val="center"/>
        <w:rPr>
          <w:rFonts w:ascii="Times New Roman" w:eastAsia="Times New Roman" w:hAnsi="Times New Roman" w:cs="Times New Roman"/>
          <w:b/>
          <w:bCs/>
          <w:i/>
          <w:iCs/>
          <w:sz w:val="24"/>
          <w:szCs w:val="24"/>
          <w:lang w:eastAsia="ru-RU"/>
        </w:rPr>
      </w:pPr>
    </w:p>
    <w:p w:rsidR="0016370C" w:rsidRDefault="0016370C" w:rsidP="00BD7872">
      <w:pPr>
        <w:widowControl w:val="0"/>
        <w:spacing w:after="0" w:line="360" w:lineRule="auto"/>
        <w:jc w:val="center"/>
        <w:rPr>
          <w:rFonts w:ascii="Times New Roman" w:eastAsia="Times New Roman" w:hAnsi="Times New Roman" w:cs="Times New Roman"/>
          <w:b/>
          <w:bCs/>
          <w:i/>
          <w:iCs/>
          <w:sz w:val="24"/>
          <w:szCs w:val="24"/>
          <w:lang w:eastAsia="ru-RU"/>
        </w:rPr>
      </w:pPr>
    </w:p>
    <w:p w:rsidR="00D8042E" w:rsidRDefault="00D8042E" w:rsidP="00BD7872">
      <w:pPr>
        <w:widowControl w:val="0"/>
        <w:spacing w:after="0" w:line="360" w:lineRule="auto"/>
        <w:jc w:val="center"/>
        <w:rPr>
          <w:rFonts w:ascii="Times New Roman" w:eastAsia="Times New Roman" w:hAnsi="Times New Roman" w:cs="Times New Roman"/>
          <w:b/>
          <w:bCs/>
          <w:i/>
          <w:iCs/>
          <w:sz w:val="24"/>
          <w:szCs w:val="24"/>
          <w:lang w:eastAsia="ru-RU"/>
        </w:rPr>
      </w:pPr>
    </w:p>
    <w:p w:rsidR="004B26E2" w:rsidRPr="00D8042E" w:rsidRDefault="00D8042E" w:rsidP="00BD7872">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1.</w:t>
      </w:r>
      <w:r w:rsidR="004B26E2" w:rsidRPr="00D8042E">
        <w:rPr>
          <w:rFonts w:ascii="Times New Roman" w:eastAsia="Times New Roman" w:hAnsi="Times New Roman" w:cs="Times New Roman"/>
          <w:b/>
          <w:bCs/>
          <w:i/>
          <w:iCs/>
          <w:sz w:val="28"/>
          <w:szCs w:val="28"/>
          <w:lang w:eastAsia="ru-RU"/>
        </w:rPr>
        <w:t>Пояснительная записка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Внеурочная деятельность обучающихся общеобразовательных организаций объединяет все виды деятельности обучающихся (кроме учебной деятельности), в которых возможно и целесообразно решение задач их воспитания и социализации.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Согласно учебному плану общеобразовательн</w:t>
      </w:r>
      <w:r w:rsidRPr="00D8042E">
        <w:rPr>
          <w:rFonts w:ascii="Times New Roman" w:eastAsia="Times New Roman" w:hAnsi="Times New Roman" w:cs="Times New Roman"/>
          <w:sz w:val="28"/>
          <w:szCs w:val="28"/>
          <w:lang w:eastAsia="ru-RU"/>
        </w:rPr>
        <w:t>ой</w:t>
      </w:r>
      <w:r w:rsidRPr="00D8042E">
        <w:rPr>
          <w:rFonts w:ascii="Times New Roman" w:eastAsia="Times New Roman" w:hAnsi="Times New Roman" w:cs="Times New Roman"/>
          <w:sz w:val="28"/>
          <w:szCs w:val="28"/>
          <w:lang w:val="x-none" w:eastAsia="ru-RU"/>
        </w:rPr>
        <w:t> организаци</w:t>
      </w:r>
      <w:r w:rsidRPr="00D8042E">
        <w:rPr>
          <w:rFonts w:ascii="Times New Roman" w:eastAsia="Times New Roman" w:hAnsi="Times New Roman" w:cs="Times New Roman"/>
          <w:sz w:val="28"/>
          <w:szCs w:val="28"/>
          <w:lang w:eastAsia="ru-RU"/>
        </w:rPr>
        <w:t>и</w:t>
      </w:r>
      <w:r w:rsidRPr="00D8042E">
        <w:rPr>
          <w:rFonts w:ascii="Times New Roman" w:eastAsia="Times New Roman" w:hAnsi="Times New Roman" w:cs="Times New Roman"/>
          <w:sz w:val="28"/>
          <w:szCs w:val="28"/>
          <w:lang w:val="x-none" w:eastAsia="ru-RU"/>
        </w:rPr>
        <w:t>, заняти</w:t>
      </w:r>
      <w:r w:rsidRPr="00D8042E">
        <w:rPr>
          <w:rFonts w:ascii="Times New Roman" w:eastAsia="Times New Roman" w:hAnsi="Times New Roman" w:cs="Times New Roman"/>
          <w:sz w:val="28"/>
          <w:szCs w:val="28"/>
          <w:lang w:eastAsia="ru-RU"/>
        </w:rPr>
        <w:t>я</w:t>
      </w:r>
      <w:r w:rsidRPr="00D8042E">
        <w:rPr>
          <w:rFonts w:ascii="Times New Roman" w:eastAsia="Times New Roman" w:hAnsi="Times New Roman" w:cs="Times New Roman"/>
          <w:sz w:val="28"/>
          <w:szCs w:val="28"/>
          <w:lang w:val="x-none" w:eastAsia="ru-RU"/>
        </w:rPr>
        <w:t> по направлениям внеурочной деятельности является неотъемлемой частью образовательного процесса. Время, отводимое на внеурочную деятельность, используется по желанию обучающихся и в формах, отличных от урочной системы обучения. В числе основных направлений внеурочной деятельности выделено физкультурно-спортивное и оздоровительное направление.</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 xml:space="preserve">Рабочая программа внеурочной деятельности «Волейбол» разработана на основе «Внеурочная деятельность учащихся. Волейбол» ФГОС. Г.А. </w:t>
      </w:r>
      <w:proofErr w:type="spellStart"/>
      <w:r w:rsidRPr="00D8042E">
        <w:rPr>
          <w:rFonts w:ascii="Times New Roman" w:eastAsia="Times New Roman" w:hAnsi="Times New Roman" w:cs="Times New Roman"/>
          <w:sz w:val="28"/>
          <w:szCs w:val="28"/>
          <w:lang w:val="x-none" w:eastAsia="ru-RU"/>
        </w:rPr>
        <w:t>Колодницкий</w:t>
      </w:r>
      <w:proofErr w:type="spellEnd"/>
      <w:r w:rsidRPr="00D8042E">
        <w:rPr>
          <w:rFonts w:ascii="Times New Roman" w:eastAsia="Times New Roman" w:hAnsi="Times New Roman" w:cs="Times New Roman"/>
          <w:sz w:val="28"/>
          <w:szCs w:val="28"/>
          <w:lang w:val="x-none" w:eastAsia="ru-RU"/>
        </w:rPr>
        <w:t>, В.С. Кузнецов, М.В. Маслов. М.: Просвещение, 2011г. , «Физическая культура. Рабочие программы. 2-е издание. Москва «Просвещение», 2012г.</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Волейбол – один из игровых видов спорта в программах физического воспитания обучающихся общеобразовательных организаций. Он включён в урочные занятия, широко практикуется во внеклассной и внешкольной работе – это занятия в спортивной секции по волейболу, физкультурно-массовые и спортивные мероприятия (соревнования в школе, на уровне района, округа, матчевые встречи и т.п.).</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 xml:space="preserve">Чтобы играть в волейбол,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 Занятия волейболом улучшают работу сердечно-сосудистой и дыхательной систем, укрепляют костную систему, развивают подвижность суставов, </w:t>
      </w:r>
      <w:r w:rsidRPr="00D8042E">
        <w:rPr>
          <w:rFonts w:ascii="Times New Roman" w:eastAsia="Times New Roman" w:hAnsi="Times New Roman" w:cs="Times New Roman"/>
          <w:sz w:val="28"/>
          <w:szCs w:val="28"/>
          <w:lang w:val="x-none" w:eastAsia="ru-RU"/>
        </w:rPr>
        <w:lastRenderedPageBreak/>
        <w:t>увеличивают силу и эластичность мышц. Постоянное взаимодействие с мячом способствует улучшению глубинного и периферического зрения, точности и ориентировке в пространстве. Развивается двигательная реакция на зрительные и слуховые сигналы. Игра в волейбол требует от занимающихся максимального проявления физических возможностей, волевых усилий и умения пользоваться приобретёнными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волейбол представляет собой средство не только физического развития, но и активного отдыха. Широкому распространению волейбола содействует несложное оборудование: небольшая площадка, сетка, мяч.</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В программе представлены доступные для обучающихся упражнения, способствующие овладению элементами техники и тактики игры в волейбол, развитию физических способностей.</w:t>
      </w:r>
    </w:p>
    <w:p w:rsidR="004B26E2" w:rsidRPr="00D8042E" w:rsidRDefault="00D8042E" w:rsidP="00D8042E">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4B26E2" w:rsidRPr="00D8042E">
        <w:rPr>
          <w:rFonts w:ascii="Times New Roman" w:eastAsia="Times New Roman" w:hAnsi="Times New Roman" w:cs="Times New Roman"/>
          <w:b/>
          <w:bCs/>
          <w:sz w:val="28"/>
          <w:szCs w:val="28"/>
          <w:lang w:val="x-none" w:eastAsia="ru-RU"/>
        </w:rPr>
        <w:t>Цели и задачи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Данная программа направлена на формирование, сохранение и укрепление здоровья обучающихся, в её основу положены культурологический и личностно-ориентированный подходы. Программа внеурочной деятельности по физкультурно-спортивному и оздоровительному направлению «Волейбол» носит образовательно-воспитательный характер и направлена на осуществление следующих целей: укрепление здоровья, физического развития и подготовленности; воспитание личностных качеств; освоение и совершенствование жизненно важных двигательных навыков, основ спортивной техники избранного вида спорта.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Цели конкретизированы следующими задачами: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 xml:space="preserve">1. Пропаганда здорового образа жизни, укрепление здоровья, содействие гармоническому физическому развитию </w:t>
      </w:r>
      <w:r w:rsidRPr="00D8042E">
        <w:rPr>
          <w:rFonts w:ascii="Times New Roman" w:eastAsia="Times New Roman" w:hAnsi="Times New Roman" w:cs="Times New Roman"/>
          <w:sz w:val="28"/>
          <w:szCs w:val="28"/>
          <w:lang w:val="x-none" w:eastAsia="ru-RU"/>
        </w:rPr>
        <w:lastRenderedPageBreak/>
        <w:t>занимающихся.</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2. Популяризация волейбола как вида спорта и активного отдыха.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3. Формирование у обучающихся устойчивого интереса к занятиям волейболом.</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4. Обучение технике и тактике игры в волейбол.</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5. Развитие физических способностей (силовых, скоростных, скоростно-силовых, координационных, а также выносливости, гибкости).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6. Формирование у обучающихся необходимых теоретических знаний.</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7. Воспитание моральных и волевых качеств.</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Особенности реализации программы внеурочной деятельности: количество часов и место проведения занятий</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Программа внеурочно</w:t>
      </w:r>
      <w:r w:rsidRPr="00D8042E">
        <w:rPr>
          <w:rFonts w:ascii="Times New Roman" w:eastAsia="Times New Roman" w:hAnsi="Times New Roman" w:cs="Times New Roman"/>
          <w:sz w:val="28"/>
          <w:szCs w:val="28"/>
          <w:lang w:eastAsia="ru-RU"/>
        </w:rPr>
        <w:t>го курса</w:t>
      </w:r>
      <w:r w:rsidRPr="00D8042E">
        <w:rPr>
          <w:rFonts w:ascii="Times New Roman" w:eastAsia="Times New Roman" w:hAnsi="Times New Roman" w:cs="Times New Roman"/>
          <w:sz w:val="28"/>
          <w:szCs w:val="28"/>
          <w:lang w:val="x-none" w:eastAsia="ru-RU"/>
        </w:rPr>
        <w:t> по физкультурно-спортивному и оздоровительному направлению «Волейбол» предназначена для обучающихся </w:t>
      </w:r>
      <w:r w:rsidRPr="00D8042E">
        <w:rPr>
          <w:rFonts w:ascii="Times New Roman" w:eastAsia="Times New Roman" w:hAnsi="Times New Roman" w:cs="Times New Roman"/>
          <w:sz w:val="28"/>
          <w:szCs w:val="28"/>
          <w:lang w:eastAsia="ru-RU"/>
        </w:rPr>
        <w:t>1-11</w:t>
      </w:r>
      <w:r w:rsidRPr="00D8042E">
        <w:rPr>
          <w:rFonts w:ascii="Times New Roman" w:eastAsia="Times New Roman" w:hAnsi="Times New Roman" w:cs="Times New Roman"/>
          <w:sz w:val="28"/>
          <w:szCs w:val="28"/>
          <w:lang w:val="x-none" w:eastAsia="ru-RU"/>
        </w:rPr>
        <w:t> классов. Принадлежность к внеурочной деятельности определяет режим проведения занятий, а именно: занятия по внеурочной деятельности проводятся после всех уроков основного расписания, продолжительность соответствует рекомендациям СанПиН, т.е. 40 минут.</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Занятия проводятся в спортивном зале или на пришкольной спортивной площадке. Здоровье</w:t>
      </w:r>
      <w:r w:rsidR="0016370C">
        <w:rPr>
          <w:rFonts w:ascii="Times New Roman" w:eastAsia="Times New Roman" w:hAnsi="Times New Roman" w:cs="Times New Roman"/>
          <w:sz w:val="28"/>
          <w:szCs w:val="28"/>
          <w:lang w:eastAsia="ru-RU"/>
        </w:rPr>
        <w:t xml:space="preserve"> </w:t>
      </w:r>
      <w:r w:rsidRPr="00D8042E">
        <w:rPr>
          <w:rFonts w:ascii="Times New Roman" w:eastAsia="Times New Roman" w:hAnsi="Times New Roman" w:cs="Times New Roman"/>
          <w:sz w:val="28"/>
          <w:szCs w:val="28"/>
          <w:lang w:val="x-none" w:eastAsia="ru-RU"/>
        </w:rPr>
        <w:t>сберегающая организация образовательного процесса предполагает использование форм и методов обучения, адекватных возрастным возможностям занимающихся.</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val="x-none"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val="x-none" w:eastAsia="ru-RU"/>
        </w:rPr>
        <w:t> </w:t>
      </w:r>
    </w:p>
    <w:p w:rsidR="004B26E2" w:rsidRPr="00D8042E" w:rsidRDefault="00D8042E" w:rsidP="00D8042E">
      <w:pPr>
        <w:widowControl w:val="0"/>
        <w:spacing w:after="0" w:line="360" w:lineRule="auto"/>
        <w:jc w:val="center"/>
        <w:rPr>
          <w:rFonts w:ascii="Times New Roman" w:eastAsia="Times New Roman" w:hAnsi="Times New Roman" w:cs="Times New Roman"/>
          <w:b/>
          <w:sz w:val="28"/>
          <w:szCs w:val="28"/>
          <w:lang w:eastAsia="ru-RU"/>
        </w:rPr>
      </w:pPr>
      <w:r w:rsidRPr="00D8042E">
        <w:rPr>
          <w:rFonts w:ascii="Times New Roman" w:eastAsia="Times New Roman" w:hAnsi="Times New Roman" w:cs="Times New Roman"/>
          <w:sz w:val="28"/>
          <w:szCs w:val="28"/>
          <w:lang w:eastAsia="ru-RU"/>
        </w:rPr>
        <w:t xml:space="preserve">3. </w:t>
      </w:r>
      <w:r w:rsidRPr="00D8042E">
        <w:rPr>
          <w:rFonts w:ascii="Times New Roman" w:eastAsia="Times New Roman" w:hAnsi="Times New Roman" w:cs="Times New Roman"/>
          <w:b/>
          <w:sz w:val="28"/>
          <w:szCs w:val="28"/>
          <w:lang w:eastAsia="ru-RU"/>
        </w:rPr>
        <w:t>Содержание программы</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b/>
          <w:bCs/>
          <w:sz w:val="28"/>
          <w:szCs w:val="28"/>
          <w:lang w:val="x-none" w:eastAsia="ru-RU"/>
        </w:rPr>
        <w:lastRenderedPageBreak/>
        <w:t> </w:t>
      </w:r>
    </w:p>
    <w:tbl>
      <w:tblPr>
        <w:tblpPr w:leftFromText="180" w:rightFromText="180" w:horzAnchor="page" w:tblpX="601" w:tblpY="-255"/>
        <w:tblW w:w="14490" w:type="dxa"/>
        <w:tblCellMar>
          <w:left w:w="0" w:type="dxa"/>
          <w:right w:w="0" w:type="dxa"/>
        </w:tblCellMar>
        <w:tblLook w:val="04A0" w:firstRow="1" w:lastRow="0" w:firstColumn="1" w:lastColumn="0" w:noHBand="0" w:noVBand="1"/>
      </w:tblPr>
      <w:tblGrid>
        <w:gridCol w:w="4587"/>
        <w:gridCol w:w="9903"/>
      </w:tblGrid>
      <w:tr w:rsidR="004B26E2" w:rsidRPr="00D8042E" w:rsidTr="00D8042E">
        <w:tc>
          <w:tcPr>
            <w:tcW w:w="458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4B26E2" w:rsidRPr="00D8042E" w:rsidRDefault="004B26E2" w:rsidP="00D8042E">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Однонаправленные занятия</w:t>
            </w:r>
          </w:p>
        </w:tc>
        <w:tc>
          <w:tcPr>
            <w:tcW w:w="9903" w:type="dxa"/>
            <w:tcBorders>
              <w:top w:val="single" w:sz="8" w:space="0" w:color="000000"/>
              <w:left w:val="nil"/>
              <w:bottom w:val="single" w:sz="8" w:space="0" w:color="000000"/>
              <w:right w:val="single" w:sz="8" w:space="0" w:color="000000"/>
            </w:tcBorders>
            <w:tcMar>
              <w:top w:w="55" w:type="dxa"/>
              <w:left w:w="55" w:type="dxa"/>
              <w:bottom w:w="55" w:type="dxa"/>
              <w:right w:w="55" w:type="dxa"/>
            </w:tcMar>
            <w:vAlign w:val="center"/>
            <w:hideMark/>
          </w:tcPr>
          <w:p w:rsidR="004B26E2" w:rsidRPr="00D8042E" w:rsidRDefault="004B26E2" w:rsidP="00D8042E">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Посвящены только одному из компонентов подготовки волейболиста: техническому, тактическому или физическому</w:t>
            </w:r>
          </w:p>
        </w:tc>
      </w:tr>
      <w:tr w:rsidR="004B26E2" w:rsidRPr="00D8042E" w:rsidTr="00D8042E">
        <w:tc>
          <w:tcPr>
            <w:tcW w:w="4587"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4B26E2" w:rsidRPr="00D8042E" w:rsidRDefault="004B26E2" w:rsidP="00D8042E">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Комбинированные занятия</w:t>
            </w:r>
          </w:p>
        </w:tc>
        <w:tc>
          <w:tcPr>
            <w:tcW w:w="9903" w:type="dxa"/>
            <w:tcBorders>
              <w:top w:val="nil"/>
              <w:left w:val="nil"/>
              <w:bottom w:val="single" w:sz="8" w:space="0" w:color="000000"/>
              <w:right w:val="single" w:sz="8" w:space="0" w:color="000000"/>
            </w:tcBorders>
            <w:tcMar>
              <w:top w:w="55" w:type="dxa"/>
              <w:left w:w="55" w:type="dxa"/>
              <w:bottom w:w="55" w:type="dxa"/>
              <w:right w:w="55" w:type="dxa"/>
            </w:tcMar>
            <w:vAlign w:val="center"/>
            <w:hideMark/>
          </w:tcPr>
          <w:p w:rsidR="004B26E2" w:rsidRPr="00D8042E" w:rsidRDefault="004B26E2" w:rsidP="00D8042E">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4B26E2" w:rsidRPr="00D8042E" w:rsidTr="00D8042E">
        <w:tc>
          <w:tcPr>
            <w:tcW w:w="4587"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4B26E2" w:rsidRPr="00D8042E" w:rsidRDefault="004B26E2" w:rsidP="00D8042E">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Целостно-игровые занятия</w:t>
            </w:r>
          </w:p>
        </w:tc>
        <w:tc>
          <w:tcPr>
            <w:tcW w:w="9903" w:type="dxa"/>
            <w:tcBorders>
              <w:top w:val="nil"/>
              <w:left w:val="nil"/>
              <w:bottom w:val="single" w:sz="8" w:space="0" w:color="000000"/>
              <w:right w:val="single" w:sz="8" w:space="0" w:color="000000"/>
            </w:tcBorders>
            <w:tcMar>
              <w:top w:w="55" w:type="dxa"/>
              <w:left w:w="55" w:type="dxa"/>
              <w:bottom w:w="55" w:type="dxa"/>
              <w:right w:w="55" w:type="dxa"/>
            </w:tcMar>
            <w:vAlign w:val="center"/>
            <w:hideMark/>
          </w:tcPr>
          <w:p w:rsidR="004B26E2" w:rsidRPr="00D8042E" w:rsidRDefault="004B26E2" w:rsidP="00D8042E">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Построены на учебной двусторонней игре в волейбол по упрощённым правилам, с соблюдением основных правил</w:t>
            </w:r>
          </w:p>
        </w:tc>
      </w:tr>
      <w:tr w:rsidR="004B26E2" w:rsidRPr="00D8042E" w:rsidTr="00D8042E">
        <w:tc>
          <w:tcPr>
            <w:tcW w:w="4587"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4B26E2" w:rsidRPr="00D8042E" w:rsidRDefault="004B26E2" w:rsidP="00D8042E">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Контрольные занятия</w:t>
            </w:r>
          </w:p>
        </w:tc>
        <w:tc>
          <w:tcPr>
            <w:tcW w:w="9903" w:type="dxa"/>
            <w:tcBorders>
              <w:top w:val="nil"/>
              <w:left w:val="nil"/>
              <w:bottom w:val="single" w:sz="8" w:space="0" w:color="000000"/>
              <w:right w:val="single" w:sz="8" w:space="0" w:color="000000"/>
            </w:tcBorders>
            <w:tcMar>
              <w:top w:w="55" w:type="dxa"/>
              <w:left w:w="55" w:type="dxa"/>
              <w:bottom w:w="55" w:type="dxa"/>
              <w:right w:w="55" w:type="dxa"/>
            </w:tcMar>
            <w:vAlign w:val="center"/>
            <w:hideMark/>
          </w:tcPr>
          <w:p w:rsidR="004B26E2" w:rsidRPr="00D8042E" w:rsidRDefault="004B26E2" w:rsidP="00D8042E">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Приём нормативов у занимающихся, выполнение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b/>
          <w:bCs/>
          <w:i/>
          <w:iCs/>
          <w:sz w:val="28"/>
          <w:szCs w:val="28"/>
          <w:lang w:eastAsia="ru-RU"/>
        </w:rPr>
        <w:t> </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b/>
          <w:bCs/>
          <w:i/>
          <w:iCs/>
          <w:sz w:val="28"/>
          <w:szCs w:val="28"/>
          <w:lang w:eastAsia="ru-RU"/>
        </w:rPr>
        <w:t>Описание места в плане внеурочной деятельности</w:t>
      </w:r>
    </w:p>
    <w:p w:rsidR="004B26E2" w:rsidRPr="00D8042E" w:rsidRDefault="00D8042E" w:rsidP="004B26E2">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рассчитана на 35</w:t>
      </w:r>
      <w:r w:rsidR="00387BFB">
        <w:rPr>
          <w:rFonts w:ascii="Times New Roman" w:eastAsia="Times New Roman" w:hAnsi="Times New Roman" w:cs="Times New Roman"/>
          <w:sz w:val="28"/>
          <w:szCs w:val="28"/>
          <w:lang w:eastAsia="ru-RU"/>
        </w:rPr>
        <w:t xml:space="preserve"> недель</w:t>
      </w:r>
      <w:r w:rsidR="004B26E2" w:rsidRPr="00D8042E">
        <w:rPr>
          <w:rFonts w:ascii="Times New Roman" w:eastAsia="Times New Roman" w:hAnsi="Times New Roman" w:cs="Times New Roman"/>
          <w:sz w:val="28"/>
          <w:szCs w:val="28"/>
          <w:lang w:eastAsia="ru-RU"/>
        </w:rPr>
        <w:t xml:space="preserve"> в год, с проведением занятий 1 раз в неделю, п</w:t>
      </w:r>
      <w:r w:rsidR="00387BFB">
        <w:rPr>
          <w:rFonts w:ascii="Times New Roman" w:eastAsia="Times New Roman" w:hAnsi="Times New Roman" w:cs="Times New Roman"/>
          <w:sz w:val="28"/>
          <w:szCs w:val="28"/>
          <w:lang w:eastAsia="ru-RU"/>
        </w:rPr>
        <w:t>родолжительность занятия 2</w:t>
      </w:r>
      <w:r>
        <w:rPr>
          <w:rFonts w:ascii="Times New Roman" w:eastAsia="Times New Roman" w:hAnsi="Times New Roman" w:cs="Times New Roman"/>
          <w:sz w:val="28"/>
          <w:szCs w:val="28"/>
          <w:lang w:eastAsia="ru-RU"/>
        </w:rPr>
        <w:t xml:space="preserve"> час</w:t>
      </w:r>
      <w:r w:rsidR="004B26E2" w:rsidRPr="00D8042E">
        <w:rPr>
          <w:rFonts w:ascii="Times New Roman" w:eastAsia="Times New Roman" w:hAnsi="Times New Roman" w:cs="Times New Roman"/>
          <w:sz w:val="28"/>
          <w:szCs w:val="28"/>
          <w:lang w:eastAsia="ru-RU"/>
        </w:rPr>
        <w:t>. Содержание кружка отвечает требованию к организации внеурочной деятельности. Подбор игр и заданий отражает реальную физическую, умственную подготовку детей, содержит полезную и любопытную информацию, способную дать простор воображению.</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b/>
          <w:bCs/>
          <w:i/>
          <w:iCs/>
          <w:sz w:val="28"/>
          <w:szCs w:val="28"/>
          <w:lang w:eastAsia="ru-RU"/>
        </w:rPr>
        <w:t>Содержание тем внеурочного курса «Волейбол»</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b/>
          <w:bCs/>
          <w:sz w:val="28"/>
          <w:szCs w:val="28"/>
          <w:lang w:val="x-none" w:eastAsia="ru-RU"/>
        </w:rPr>
        <w:t>Инструктаж по Т.Б. История волейбола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b/>
          <w:bCs/>
          <w:sz w:val="28"/>
          <w:szCs w:val="28"/>
          <w:lang w:eastAsia="ru-RU"/>
        </w:rPr>
        <w:t>ПРАВИЛА БЕЗОПАСНОСТИ ВО ВРЕМЯ ЗАНЯТИЙ</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ПРИЧИНЫ ТРАВМАТИЗМА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lastRenderedPageBreak/>
        <w:t xml:space="preserve">Основными причинами травматизма при выполнении физических упражнений являются: недостаточная культура поведения занимающихся; нарушение медицинских требований; неподходящие для занятий одежда и обувь; неудовлетворительное содержание и состояние места занятий; неисправные оборудование и спортивный инвентарь; чрезмерные нагрузки (физические, эмоциональные, психологические), отсутствие страховки и </w:t>
      </w:r>
      <w:proofErr w:type="spellStart"/>
      <w:r w:rsidRPr="00D8042E">
        <w:rPr>
          <w:rFonts w:ascii="Times New Roman" w:eastAsia="Times New Roman" w:hAnsi="Times New Roman" w:cs="Times New Roman"/>
          <w:sz w:val="28"/>
          <w:szCs w:val="28"/>
          <w:lang w:eastAsia="ru-RU"/>
        </w:rPr>
        <w:t>самостраховки</w:t>
      </w:r>
      <w:proofErr w:type="spellEnd"/>
      <w:r w:rsidRPr="00D8042E">
        <w:rPr>
          <w:rFonts w:ascii="Times New Roman" w:eastAsia="Times New Roman" w:hAnsi="Times New Roman" w:cs="Times New Roman"/>
          <w:sz w:val="28"/>
          <w:szCs w:val="28"/>
          <w:lang w:eastAsia="ru-RU"/>
        </w:rPr>
        <w:t xml:space="preserve">, неблагоприятные погодные условия. Как правило, эти причины кроются в нарушении установленных и обязательных для исполнения правил при проведении занятий по физической культуре и спорту. К травмам может привести и отсутствие разминки перед началом занятий или соревнований. Разминка готовит опорно-двигательный аппарат человека к предстоящим нагрузкам. Во время её проведения мышцы разогреваются, приобретают способность совершать работу с большей амплитудой и быстротой, что значительно снижает возможность </w:t>
      </w:r>
      <w:proofErr w:type="spellStart"/>
      <w:r w:rsidRPr="00D8042E">
        <w:rPr>
          <w:rFonts w:ascii="Times New Roman" w:eastAsia="Times New Roman" w:hAnsi="Times New Roman" w:cs="Times New Roman"/>
          <w:sz w:val="28"/>
          <w:szCs w:val="28"/>
          <w:lang w:eastAsia="ru-RU"/>
        </w:rPr>
        <w:t>травмирования</w:t>
      </w:r>
      <w:proofErr w:type="spellEnd"/>
      <w:r w:rsidRPr="00D8042E">
        <w:rPr>
          <w:rFonts w:ascii="Times New Roman" w:eastAsia="Times New Roman" w:hAnsi="Times New Roman" w:cs="Times New Roman"/>
          <w:sz w:val="28"/>
          <w:szCs w:val="28"/>
          <w:lang w:eastAsia="ru-RU"/>
        </w:rPr>
        <w:t>.</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xml:space="preserve">Причиной травм во время занятий бегом часто являются неровности грунта (бугры, ямки, рытвины) и неподходящая для этого обувь. Поэтому, особенно при освоении нового маршрута, сначала надо ознакомиться с ним, обратив внимание на </w:t>
      </w:r>
      <w:proofErr w:type="spellStart"/>
      <w:r w:rsidRPr="00D8042E">
        <w:rPr>
          <w:rFonts w:ascii="Times New Roman" w:eastAsia="Times New Roman" w:hAnsi="Times New Roman" w:cs="Times New Roman"/>
          <w:sz w:val="28"/>
          <w:szCs w:val="28"/>
          <w:lang w:eastAsia="ru-RU"/>
        </w:rPr>
        <w:t>травмоопасные</w:t>
      </w:r>
      <w:proofErr w:type="spellEnd"/>
      <w:r w:rsidRPr="00D8042E">
        <w:rPr>
          <w:rFonts w:ascii="Times New Roman" w:eastAsia="Times New Roman" w:hAnsi="Times New Roman" w:cs="Times New Roman"/>
          <w:sz w:val="28"/>
          <w:szCs w:val="28"/>
          <w:lang w:eastAsia="ru-RU"/>
        </w:rPr>
        <w:t xml:space="preserve"> участки. При выполнении упражнений на спортивных снарядах к </w:t>
      </w:r>
      <w:proofErr w:type="spellStart"/>
      <w:r w:rsidRPr="00D8042E">
        <w:rPr>
          <w:rFonts w:ascii="Times New Roman" w:eastAsia="Times New Roman" w:hAnsi="Times New Roman" w:cs="Times New Roman"/>
          <w:sz w:val="28"/>
          <w:szCs w:val="28"/>
          <w:lang w:eastAsia="ru-RU"/>
        </w:rPr>
        <w:t>травмированию</w:t>
      </w:r>
      <w:proofErr w:type="spellEnd"/>
      <w:r w:rsidRPr="00D8042E">
        <w:rPr>
          <w:rFonts w:ascii="Times New Roman" w:eastAsia="Times New Roman" w:hAnsi="Times New Roman" w:cs="Times New Roman"/>
          <w:sz w:val="28"/>
          <w:szCs w:val="28"/>
          <w:lang w:eastAsia="ru-RU"/>
        </w:rPr>
        <w:t xml:space="preserve"> могут привести влажные ладони (из-за них можно не удержаться на снаряде, сорваться и упасть). Приземляться на гимнастические маты после выполнения прыжков и соскоков со спортивных снарядов рекомендуется мягко на носки ступней, пружинисто приседая при этом. Если приземляться, выпрямив ноги и спину, можно получить травму позвоночника, суставов, сотрясение мозга.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Купаться и плавать можно только в специально отведённых для этого местах. Берег водоёма должен быть пологим, дно ровным (лучше песчаным), а вода чистой. Нельзя купаться в тех местах, где выше по течению находятся сточные трубы или водопой скота.</w:t>
      </w:r>
    </w:p>
    <w:p w:rsidR="004B26E2" w:rsidRPr="00D8042E" w:rsidRDefault="004B26E2" w:rsidP="004B26E2">
      <w:pPr>
        <w:widowControl w:val="0"/>
        <w:spacing w:after="0" w:line="360" w:lineRule="auto"/>
        <w:rPr>
          <w:rFonts w:ascii="Times New Roman" w:eastAsia="Times New Roman" w:hAnsi="Times New Roman" w:cs="Times New Roman"/>
          <w:b/>
          <w:sz w:val="24"/>
          <w:szCs w:val="24"/>
          <w:lang w:eastAsia="ru-RU"/>
        </w:rPr>
      </w:pPr>
      <w:r w:rsidRPr="00D8042E">
        <w:rPr>
          <w:rFonts w:ascii="Times New Roman" w:eastAsia="Times New Roman" w:hAnsi="Times New Roman" w:cs="Times New Roman"/>
          <w:b/>
          <w:sz w:val="24"/>
          <w:szCs w:val="24"/>
          <w:lang w:eastAsia="ru-RU"/>
        </w:rPr>
        <w:lastRenderedPageBreak/>
        <w:t>ОБЩИЕ ТРЕБОВАНИЯ ТЕХНИКИ БЕЗОПАСНОСТИ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На занятиях по физической культуре и спортивных соревнованиях необходимо строго выполнять следующие общие правила техники безопасности: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ногти на руках должны быть коротко острижены;</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очки (только в роговой оправе) закреплены резинкой; длинные волосы заплетены в косичку или завязаны хвостом; ювелирные украшения (цепочки, серьги, кольца, браслеты), ча</w:t>
      </w:r>
      <w:r w:rsidR="00014697">
        <w:rPr>
          <w:rFonts w:ascii="Times New Roman" w:eastAsia="Times New Roman" w:hAnsi="Times New Roman" w:cs="Times New Roman"/>
          <w:sz w:val="28"/>
          <w:szCs w:val="28"/>
          <w:lang w:eastAsia="ru-RU"/>
        </w:rPr>
        <w:t>сы перед занятиями надо снять; </w:t>
      </w:r>
      <w:r w:rsidRPr="00D8042E">
        <w:rPr>
          <w:rFonts w:ascii="Times New Roman" w:eastAsia="Times New Roman" w:hAnsi="Times New Roman" w:cs="Times New Roman"/>
          <w:sz w:val="28"/>
          <w:szCs w:val="28"/>
          <w:lang w:eastAsia="ru-RU"/>
        </w:rPr>
        <w:t>на уроках физической культуры спортивная форма занимающихся должна соответствовать погодным условиям и видам занятий;</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прибывшие без установленной спортивной формы на уроках присутствуют, но к занятиям не допускаются; </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во время занятий обучаемые должны следить за своим состоянием, корректировать физическую нагрузку с учётом рекомендаций врача и учителя;</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выполнять требования инструкций по технике безопасности и правила соревнований; </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во время занятий физическими упражнениями запрещается что-либо жевать, сосать или держать во рту, чтобы исключить случайное попадание пищевых продуктов и других предметов в дыхательные пути; брать спортивный инвентарь без разрешения учителя;</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кричать, топать, грубить, угрожать сопернику, судье, зрителям;</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мешать товарищам в момент выполнения ими упражнений на спортивных снарядах; разговаривать по телефону и слушать плеер; </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по свистку и команде «Стоп!» учителя обучаемый должен прекратить выполнение упражнения, повернуться к учителю и внимательно выслушать указания, замечания и объяснения.</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b/>
          <w:bCs/>
          <w:sz w:val="28"/>
          <w:szCs w:val="28"/>
          <w:lang w:eastAsia="ru-RU"/>
        </w:rPr>
        <w:lastRenderedPageBreak/>
        <w:t> </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b/>
          <w:bCs/>
          <w:sz w:val="28"/>
          <w:szCs w:val="28"/>
          <w:lang w:eastAsia="ru-RU"/>
        </w:rPr>
        <w:t>Краткие сведения истории возникновения волейбола: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Впервые волейбол появился в Соединённых Штатах Америки в 1895г. Придумал эту игру преподаватель физической культуры Вильям Морган. Первоначально в волейбол играли резиновой камерой, которую перебрасывали через натянутую на высоте 198 см верёвку, а позже – через сетку.</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За прошедшие 100 лет волейбол стал одним из самых популярных и массовых видов спорта в мире ив нашей стране, а также олимпийским видом спорта. Женская и мужская сборные команды России семь раз завоёвывали золотые олимпийские награды.</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Эта игра доступна детям и взрослым. В неё можно играть и в спортивном зале, и на открытой площадке. В игре развиваются силовые способности, прыгучесть, ловкость, координация движений. Игра волейбол не только укрепляет здоровье, но и воспитывает смелость, настойчивость, целеустремлённость, коллективизм, взаимопомощь, чувство дружбы.</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Волейбол – командная спортивная игра, в которой две команды по 6 человек ведут игру на площадке размером 18х9 м. Игроки одной из команд стремятся переправить мяч передачей или ударом на сторону соперников так, чтобы те не смогли возвратить его обратно, не нарушая правил.</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Волейбольная сетка разделяет площадку на две равные половины. Ширина сетки – 1 м, высота – 2,43 см для мужчин, 2,24 см – для женщин, 2,10 см для девочек и девушек, 2,20 см – для мальчиков и юношей.</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Игра состоит из трёх или пяти партий, каждая из которых продолжается до тех пор, пока одна из команд не наберёт 25 очков (с разницей в два очка). Решающая третья (пятая) партия продолжается до 15 очков.</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lastRenderedPageBreak/>
        <w:t>  Каждая команда имеет право трижды, не считая блока, коснуться мяча на своей стороне площадки. Мяч разрешается отбивать любой частью тела выше пояса и стопой. Мяч остаётся в игре до тех пор, пока не коснётся площадки, стен, потолка, других предметов или до ошибки кого-либо из игроков. За каждый выигранный мяч команда получает 1 очко.</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Игроки на площадке образуют две линии: переднюю (2,3,4) и заднюю (5,6,1). Переход игроков осуществляется по ходу часовой стрелки.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b/>
          <w:bCs/>
          <w:sz w:val="28"/>
          <w:szCs w:val="28"/>
          <w:lang w:eastAsia="ru-RU"/>
        </w:rPr>
        <w:t> </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b/>
          <w:bCs/>
          <w:sz w:val="28"/>
          <w:szCs w:val="28"/>
          <w:lang w:val="x-none" w:eastAsia="ru-RU"/>
        </w:rPr>
        <w:t>Стойки и перемещения</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Стойка волейболиста – поза готовности к перемещению и выходу в исходное положение для выполнения технического приёма Техника выполнения: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Применение: при подготовке к приёму подачи, при приёме и передачах мяча, перед блокированием, при приёме нападающих ударов и страховке.</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Перемещения – это действия игрока при выборе места на площадке.</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b/>
          <w:bCs/>
          <w:sz w:val="28"/>
          <w:szCs w:val="28"/>
          <w:lang w:val="x-none" w:eastAsia="ru-RU"/>
        </w:rPr>
        <w:t>Обучение</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            1. В стойке волейболиста: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                    выпад вправо, влево, шаг вперёд, назад;</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lastRenderedPageBreak/>
        <w:t>·                    приставные шаги вправо, влево от одной боковой линии площадки до другой;</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              двойной шаг вперёд-назад.</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i/>
          <w:iCs/>
          <w:sz w:val="28"/>
          <w:szCs w:val="28"/>
          <w:lang w:val="x-none" w:eastAsia="ru-RU"/>
        </w:rPr>
        <w:t>Методическое указание:</w:t>
      </w:r>
      <w:r w:rsidRPr="00D8042E">
        <w:rPr>
          <w:rFonts w:ascii="Times New Roman" w:eastAsia="Times New Roman" w:hAnsi="Times New Roman" w:cs="Times New Roman"/>
          <w:b/>
          <w:bCs/>
          <w:i/>
          <w:iCs/>
          <w:sz w:val="28"/>
          <w:szCs w:val="28"/>
          <w:lang w:val="x-none" w:eastAsia="ru-RU"/>
        </w:rPr>
        <w:t> </w:t>
      </w:r>
      <w:r w:rsidRPr="00D8042E">
        <w:rPr>
          <w:rFonts w:ascii="Times New Roman" w:eastAsia="Times New Roman" w:hAnsi="Times New Roman" w:cs="Times New Roman"/>
          <w:sz w:val="28"/>
          <w:szCs w:val="28"/>
          <w:lang w:val="x-none" w:eastAsia="ru-RU"/>
        </w:rPr>
        <w:t>руки перед грудью согнуты в локтях и готовы выполнять действия с мячом.</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2. Скачок вперёд одним шагом в стойку.</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3. Подпрыгнуть, вернуться в стойку волейболиста и выполнить шаг или выпад: а) вперёд; б) в сторону.</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4. По сигналу (в беге) остановка в стойку и прыжок вверх толчком двух ног.</w:t>
      </w:r>
    </w:p>
    <w:p w:rsidR="004B26E2" w:rsidRPr="00D8042E" w:rsidRDefault="00014697" w:rsidP="004B26E2">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x-none" w:eastAsia="ru-RU"/>
        </w:rPr>
        <w:t>5</w:t>
      </w:r>
      <w:r w:rsidR="004B26E2" w:rsidRPr="00D8042E">
        <w:rPr>
          <w:rFonts w:ascii="Times New Roman" w:eastAsia="Times New Roman" w:hAnsi="Times New Roman" w:cs="Times New Roman"/>
          <w:sz w:val="28"/>
          <w:szCs w:val="28"/>
          <w:lang w:val="x-none" w:eastAsia="ru-RU"/>
        </w:rPr>
        <w:t>. Перемещения в стойке по сигналу – в стороны, вперёд, назад.</w:t>
      </w:r>
    </w:p>
    <w:p w:rsidR="004B26E2" w:rsidRPr="00D8042E" w:rsidRDefault="00014697" w:rsidP="004B26E2">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x-none" w:eastAsia="ru-RU"/>
        </w:rPr>
        <w:t>6. </w:t>
      </w:r>
      <w:r w:rsidR="004B26E2" w:rsidRPr="00D8042E">
        <w:rPr>
          <w:rFonts w:ascii="Times New Roman" w:eastAsia="Times New Roman" w:hAnsi="Times New Roman" w:cs="Times New Roman"/>
          <w:sz w:val="28"/>
          <w:szCs w:val="28"/>
          <w:lang w:val="x-none" w:eastAsia="ru-RU"/>
        </w:rPr>
        <w:t>Эстафеты с перемещениями различными способами, с выполнением различных заданий.</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Передача мяча сверху двумя руками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Техника выполнения: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(рис. </w:t>
      </w:r>
      <w:r w:rsidRPr="00D8042E">
        <w:rPr>
          <w:rFonts w:ascii="Times New Roman" w:eastAsia="Times New Roman" w:hAnsi="Times New Roman" w:cs="Times New Roman"/>
          <w:sz w:val="28"/>
          <w:szCs w:val="28"/>
          <w:lang w:eastAsia="ru-RU"/>
        </w:rPr>
        <w:t>1,2</w:t>
      </w:r>
      <w:r w:rsidRPr="00D8042E">
        <w:rPr>
          <w:rFonts w:ascii="Times New Roman" w:eastAsia="Times New Roman" w:hAnsi="Times New Roman" w:cs="Times New Roman"/>
          <w:sz w:val="28"/>
          <w:szCs w:val="28"/>
          <w:lang w:val="x-none" w:eastAsia="ru-RU"/>
        </w:rPr>
        <w:t>).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 (рис. </w:t>
      </w:r>
      <w:r w:rsidRPr="00D8042E">
        <w:rPr>
          <w:rFonts w:ascii="Times New Roman" w:eastAsia="Times New Roman" w:hAnsi="Times New Roman" w:cs="Times New Roman"/>
          <w:sz w:val="28"/>
          <w:szCs w:val="28"/>
          <w:lang w:eastAsia="ru-RU"/>
        </w:rPr>
        <w:t>3,4</w:t>
      </w:r>
      <w:r w:rsidRPr="00D8042E">
        <w:rPr>
          <w:rFonts w:ascii="Times New Roman" w:eastAsia="Times New Roman" w:hAnsi="Times New Roman" w:cs="Times New Roman"/>
          <w:sz w:val="28"/>
          <w:szCs w:val="28"/>
          <w:lang w:val="x-none" w:eastAsia="ru-RU"/>
        </w:rPr>
        <w:t>).</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noProof/>
          <w:sz w:val="28"/>
          <w:szCs w:val="28"/>
          <w:lang w:eastAsia="ru-RU"/>
        </w:rPr>
        <w:lastRenderedPageBreak/>
        <w:drawing>
          <wp:inline distT="0" distB="0" distL="0" distR="0">
            <wp:extent cx="923925" cy="819150"/>
            <wp:effectExtent l="0" t="0" r="9525" b="0"/>
            <wp:docPr id="5" name="Рисунок 5" descr="https://documents.infourok.ru/eb0fee88-baf3-4f48-897b-e60cd5520db1/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eb0fee88-baf3-4f48-897b-e60cd5520db1/0/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819150"/>
                    </a:xfrm>
                    <a:prstGeom prst="rect">
                      <a:avLst/>
                    </a:prstGeom>
                    <a:noFill/>
                    <a:ln>
                      <a:noFill/>
                    </a:ln>
                  </pic:spPr>
                </pic:pic>
              </a:graphicData>
            </a:graphic>
          </wp:inline>
        </w:drawing>
      </w:r>
      <w:r w:rsidRPr="00D8042E">
        <w:rPr>
          <w:rFonts w:ascii="Times New Roman" w:eastAsia="Times New Roman" w:hAnsi="Times New Roman" w:cs="Times New Roman"/>
          <w:sz w:val="28"/>
          <w:szCs w:val="28"/>
          <w:lang w:val="x-none" w:eastAsia="ru-RU"/>
        </w:rPr>
        <w:t>           </w:t>
      </w:r>
      <w:r w:rsidRPr="00D8042E">
        <w:rPr>
          <w:rFonts w:ascii="Times New Roman" w:eastAsia="Times New Roman" w:hAnsi="Times New Roman" w:cs="Times New Roman"/>
          <w:noProof/>
          <w:sz w:val="28"/>
          <w:szCs w:val="28"/>
          <w:lang w:eastAsia="ru-RU"/>
        </w:rPr>
        <w:drawing>
          <wp:inline distT="0" distB="0" distL="0" distR="0">
            <wp:extent cx="2181225" cy="1123950"/>
            <wp:effectExtent l="0" t="0" r="9525" b="0"/>
            <wp:docPr id="4" name="Рисунок 4" descr="https://documents.infourok.ru/eb0fee88-baf3-4f48-897b-e60cd5520db1/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eb0fee88-baf3-4f48-897b-e60cd5520db1/0/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1123950"/>
                    </a:xfrm>
                    <a:prstGeom prst="rect">
                      <a:avLst/>
                    </a:prstGeom>
                    <a:noFill/>
                    <a:ln>
                      <a:noFill/>
                    </a:ln>
                  </pic:spPr>
                </pic:pic>
              </a:graphicData>
            </a:graphic>
          </wp:inline>
        </w:drawing>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i/>
          <w:iCs/>
          <w:sz w:val="28"/>
          <w:szCs w:val="28"/>
          <w:lang w:val="x-none" w:eastAsia="ru-RU"/>
        </w:rPr>
        <w:t>Рис. </w:t>
      </w:r>
      <w:r w:rsidRPr="00D8042E">
        <w:rPr>
          <w:rFonts w:ascii="Times New Roman" w:eastAsia="Times New Roman" w:hAnsi="Times New Roman" w:cs="Times New Roman"/>
          <w:i/>
          <w:iCs/>
          <w:sz w:val="28"/>
          <w:szCs w:val="28"/>
          <w:lang w:eastAsia="ru-RU"/>
        </w:rPr>
        <w:t>1</w:t>
      </w:r>
      <w:r w:rsidRPr="00D8042E">
        <w:rPr>
          <w:rFonts w:ascii="Times New Roman" w:eastAsia="Times New Roman" w:hAnsi="Times New Roman" w:cs="Times New Roman"/>
          <w:i/>
          <w:iCs/>
          <w:sz w:val="28"/>
          <w:szCs w:val="28"/>
          <w:lang w:val="x-none" w:eastAsia="ru-RU"/>
        </w:rPr>
        <w:t>                                                             Рис. </w:t>
      </w:r>
      <w:r w:rsidRPr="00D8042E">
        <w:rPr>
          <w:rFonts w:ascii="Times New Roman" w:eastAsia="Times New Roman" w:hAnsi="Times New Roman" w:cs="Times New Roman"/>
          <w:i/>
          <w:iCs/>
          <w:sz w:val="28"/>
          <w:szCs w:val="28"/>
          <w:lang w:eastAsia="ru-RU"/>
        </w:rPr>
        <w:t>3</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 </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noProof/>
          <w:sz w:val="28"/>
          <w:szCs w:val="28"/>
          <w:lang w:eastAsia="ru-RU"/>
        </w:rPr>
        <w:drawing>
          <wp:inline distT="0" distB="0" distL="0" distR="0">
            <wp:extent cx="1123950" cy="981075"/>
            <wp:effectExtent l="0" t="0" r="0" b="9525"/>
            <wp:docPr id="3" name="Рисунок 3" descr="https://documents.infourok.ru/eb0fee88-baf3-4f48-897b-e60cd5520db1/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eb0fee88-baf3-4f48-897b-e60cd5520db1/0/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981075"/>
                    </a:xfrm>
                    <a:prstGeom prst="rect">
                      <a:avLst/>
                    </a:prstGeom>
                    <a:noFill/>
                    <a:ln>
                      <a:noFill/>
                    </a:ln>
                  </pic:spPr>
                </pic:pic>
              </a:graphicData>
            </a:graphic>
          </wp:inline>
        </w:drawing>
      </w:r>
      <w:r w:rsidRPr="00D8042E">
        <w:rPr>
          <w:rFonts w:ascii="Times New Roman" w:eastAsia="Times New Roman" w:hAnsi="Times New Roman" w:cs="Times New Roman"/>
          <w:sz w:val="28"/>
          <w:szCs w:val="28"/>
          <w:lang w:val="x-none" w:eastAsia="ru-RU"/>
        </w:rPr>
        <w:t>      </w:t>
      </w:r>
      <w:r w:rsidRPr="00D8042E">
        <w:rPr>
          <w:rFonts w:ascii="Times New Roman" w:eastAsia="Times New Roman" w:hAnsi="Times New Roman" w:cs="Times New Roman"/>
          <w:noProof/>
          <w:sz w:val="28"/>
          <w:szCs w:val="28"/>
          <w:lang w:eastAsia="ru-RU"/>
        </w:rPr>
        <w:drawing>
          <wp:inline distT="0" distB="0" distL="0" distR="0">
            <wp:extent cx="2400300" cy="1371600"/>
            <wp:effectExtent l="0" t="0" r="0" b="0"/>
            <wp:docPr id="2" name="Рисунок 2" descr="https://documents.infourok.ru/eb0fee88-baf3-4f48-897b-e60cd5520db1/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eb0fee88-baf3-4f48-897b-e60cd5520db1/0/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i/>
          <w:iCs/>
          <w:sz w:val="28"/>
          <w:szCs w:val="28"/>
          <w:lang w:val="x-none" w:eastAsia="ru-RU"/>
        </w:rPr>
        <w:t>Рис. </w:t>
      </w:r>
      <w:r w:rsidRPr="00D8042E">
        <w:rPr>
          <w:rFonts w:ascii="Times New Roman" w:eastAsia="Times New Roman" w:hAnsi="Times New Roman" w:cs="Times New Roman"/>
          <w:i/>
          <w:iCs/>
          <w:sz w:val="28"/>
          <w:szCs w:val="28"/>
          <w:lang w:eastAsia="ru-RU"/>
        </w:rPr>
        <w:t>2</w:t>
      </w:r>
      <w:r w:rsidRPr="00D8042E">
        <w:rPr>
          <w:rFonts w:ascii="Times New Roman" w:eastAsia="Times New Roman" w:hAnsi="Times New Roman" w:cs="Times New Roman"/>
          <w:i/>
          <w:iCs/>
          <w:sz w:val="28"/>
          <w:szCs w:val="28"/>
          <w:lang w:val="x-none" w:eastAsia="ru-RU"/>
        </w:rPr>
        <w:t>                                      </w:t>
      </w:r>
      <w:r w:rsidRPr="00D8042E">
        <w:rPr>
          <w:rFonts w:ascii="Times New Roman" w:eastAsia="Times New Roman" w:hAnsi="Times New Roman" w:cs="Times New Roman"/>
          <w:i/>
          <w:iCs/>
          <w:sz w:val="28"/>
          <w:szCs w:val="28"/>
          <w:lang w:eastAsia="ru-RU"/>
        </w:rPr>
        <w:t>                   </w:t>
      </w:r>
      <w:r w:rsidRPr="00D8042E">
        <w:rPr>
          <w:rFonts w:ascii="Times New Roman" w:eastAsia="Times New Roman" w:hAnsi="Times New Roman" w:cs="Times New Roman"/>
          <w:i/>
          <w:iCs/>
          <w:sz w:val="28"/>
          <w:szCs w:val="28"/>
          <w:lang w:val="x-none" w:eastAsia="ru-RU"/>
        </w:rPr>
        <w:t>Рис.</w:t>
      </w:r>
      <w:r w:rsidRPr="00D8042E">
        <w:rPr>
          <w:rFonts w:ascii="Times New Roman" w:eastAsia="Times New Roman" w:hAnsi="Times New Roman" w:cs="Times New Roman"/>
          <w:i/>
          <w:iCs/>
          <w:sz w:val="28"/>
          <w:szCs w:val="28"/>
          <w:lang w:eastAsia="ru-RU"/>
        </w:rPr>
        <w:t>4</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Применение: при приёме подач, передачах для нападающего удара и перебивании мяча через сетку.</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b/>
          <w:bCs/>
          <w:sz w:val="28"/>
          <w:szCs w:val="28"/>
          <w:lang w:val="x-none" w:eastAsia="ru-RU"/>
        </w:rPr>
        <w:t>Обучение</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1. Имитация перехода из стойки волейболиста в исходное положение для приёма и передачи мяча.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2. Имитация передачи мяча двумя руками сверху на месте и после перемещения.</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3. 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сбоку-сверху. Мяч поднимается с пола в исходное положение над лицом</w:t>
      </w:r>
      <w:r w:rsidRPr="00D8042E">
        <w:rPr>
          <w:rFonts w:ascii="Times New Roman" w:eastAsia="Times New Roman" w:hAnsi="Times New Roman" w:cs="Times New Roman"/>
          <w:sz w:val="28"/>
          <w:szCs w:val="28"/>
          <w:lang w:eastAsia="ru-RU"/>
        </w:rPr>
        <w:t>.</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lastRenderedPageBreak/>
        <w:t>4. В стойке волейболиста подбросить мяч одной рукой над собой, поймать обеими руками и одновременно начать разгибание рук и ног, имитируя передачу.</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5. В парах: один из партнёров набрасывает мяч в удобное для выполнения передачи положение, второй ловит мяч в стойке и имитирует передачу, разгибая ноги и руки.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6. В парах: один из партнёров набрасывает мяч другому, который передаёт мяч сверху двумя руками.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i/>
          <w:iCs/>
          <w:sz w:val="28"/>
          <w:szCs w:val="28"/>
          <w:lang w:val="x-none" w:eastAsia="ru-RU"/>
        </w:rPr>
        <w:t>Методическое указание:</w:t>
      </w:r>
      <w:r w:rsidRPr="00D8042E">
        <w:rPr>
          <w:rFonts w:ascii="Times New Roman" w:eastAsia="Times New Roman" w:hAnsi="Times New Roman" w:cs="Times New Roman"/>
          <w:sz w:val="28"/>
          <w:szCs w:val="28"/>
          <w:lang w:val="x-none" w:eastAsia="ru-RU"/>
        </w:rPr>
        <w:t> после 5–7 передач занимающиеся меняются ролями.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7. Передачи мяча над собой на месте, в движении (приставными шагами, лицом вперёд, спиной вперёд), с изменением высоты полёта мяча.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8. Две-три передачи мяча над собой и передача партнёру.</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9. Передачи мяча в парах с варьированием расстояния и траектории.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10. В тройках: игроки второй позиции выполняют верхнюю передачу мяча над собой, затем делают шаг в сторону и заходят за спину игроков третьей позиции. Игроки третьей позиции выполняют передачи мяча игрокам первой позиции. Игроки первой позиции верхней передачей возвращают мяч игрокам, находящимся на противоположной боковой линии.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i/>
          <w:iCs/>
          <w:sz w:val="28"/>
          <w:szCs w:val="28"/>
          <w:lang w:val="x-none" w:eastAsia="ru-RU"/>
        </w:rPr>
        <w:t>Методическое указание:</w:t>
      </w:r>
      <w:r w:rsidRPr="00D8042E">
        <w:rPr>
          <w:rFonts w:ascii="Times New Roman" w:eastAsia="Times New Roman" w:hAnsi="Times New Roman" w:cs="Times New Roman"/>
          <w:sz w:val="28"/>
          <w:szCs w:val="28"/>
          <w:lang w:val="x-none" w:eastAsia="ru-RU"/>
        </w:rPr>
        <w:t> упражнения 10–11 можно проводить в форме соревнования: какая из троек выполнит больше передач, не допустив при этом потери мяча.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11. Передачи мяча в тройках. Расположение игроков в треугольнике: зоны 6–3–4, 6–2–3, 6–2–4; 5–3–4, 5–2–3, 5–2–4; 1–3–2, 1–4–3, 1–4–2.</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12. Передачи в парах с передвижением приставными шагами по длине игровой площадки.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13. В парах: передачи мяча через сетку.</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lastRenderedPageBreak/>
        <w:t>14. Передачи мяча на точность: в мишени, расположенные на стене, на игровой площадке (гимнастические обручи и др.).</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15. Подвижные игры с верхней передачей мяча: «Эстафета у стены», «Мяч в воздухе», «Мяч над сеткой», «Вызов номеров» и др.</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i/>
          <w:iCs/>
          <w:sz w:val="28"/>
          <w:szCs w:val="28"/>
          <w:lang w:val="x-none" w:eastAsia="ru-RU"/>
        </w:rPr>
        <w:t>Ошибки: </w:t>
      </w:r>
      <w:r w:rsidRPr="00D8042E">
        <w:rPr>
          <w:rFonts w:ascii="Times New Roman" w:eastAsia="Times New Roman" w:hAnsi="Times New Roman" w:cs="Times New Roman"/>
          <w:sz w:val="28"/>
          <w:szCs w:val="28"/>
          <w:lang w:val="x-none" w:eastAsia="ru-RU"/>
        </w:rPr>
        <w:t>большие пальцы направлены вперёд; локти слишком широко разведены или наоборот; кисти рук встречают мяч при почти выпрямленных в локтевых суставах руках.</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b/>
          <w:bCs/>
          <w:sz w:val="28"/>
          <w:szCs w:val="28"/>
          <w:lang w:val="x-none" w:eastAsia="ru-RU"/>
        </w:rPr>
        <w:t>Приём мяча снизу двумя руками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i/>
          <w:iCs/>
          <w:sz w:val="28"/>
          <w:szCs w:val="28"/>
          <w:lang w:val="x-none" w:eastAsia="ru-RU"/>
        </w:rPr>
        <w:t>Техника выполнения:</w:t>
      </w:r>
      <w:r w:rsidRPr="00D8042E">
        <w:rPr>
          <w:rFonts w:ascii="Times New Roman" w:eastAsia="Times New Roman" w:hAnsi="Times New Roman" w:cs="Times New Roman"/>
          <w:sz w:val="28"/>
          <w:szCs w:val="28"/>
          <w:lang w:val="x-none" w:eastAsia="ru-RU"/>
        </w:rPr>
        <w:t xml:space="preserve"> в исходном положении ноги согнуты в коленных суставах, туловище незначительно </w:t>
      </w:r>
      <w:proofErr w:type="spellStart"/>
      <w:r w:rsidRPr="00D8042E">
        <w:rPr>
          <w:rFonts w:ascii="Times New Roman" w:eastAsia="Times New Roman" w:hAnsi="Times New Roman" w:cs="Times New Roman"/>
          <w:sz w:val="28"/>
          <w:szCs w:val="28"/>
          <w:lang w:val="x-none" w:eastAsia="ru-RU"/>
        </w:rPr>
        <w:t>наклонёно</w:t>
      </w:r>
      <w:proofErr w:type="spellEnd"/>
      <w:r w:rsidRPr="00D8042E">
        <w:rPr>
          <w:rFonts w:ascii="Times New Roman" w:eastAsia="Times New Roman" w:hAnsi="Times New Roman" w:cs="Times New Roman"/>
          <w:sz w:val="28"/>
          <w:szCs w:val="28"/>
          <w:lang w:val="x-none" w:eastAsia="ru-RU"/>
        </w:rPr>
        <w:t xml:space="preserve"> вперёд, руки в локтевых и лучезапястных суставах выпрямлены, кисти соединены «в замок» и располагаются перпендикулярно траектории полёта мяча.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i/>
          <w:iCs/>
          <w:sz w:val="28"/>
          <w:szCs w:val="28"/>
          <w:lang w:val="x-none" w:eastAsia="ru-RU"/>
        </w:rPr>
        <w:t>Приём мяча перпендикулярно траектории полёта мяча:</w:t>
      </w:r>
      <w:r w:rsidRPr="00D8042E">
        <w:rPr>
          <w:rFonts w:ascii="Times New Roman" w:eastAsia="Times New Roman" w:hAnsi="Times New Roman" w:cs="Times New Roman"/>
          <w:sz w:val="28"/>
          <w:szCs w:val="28"/>
          <w:lang w:val="x-none" w:eastAsia="ru-RU"/>
        </w:rPr>
        <w:t> 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 (рис. </w:t>
      </w:r>
      <w:r w:rsidRPr="00D8042E">
        <w:rPr>
          <w:rFonts w:ascii="Times New Roman" w:eastAsia="Times New Roman" w:hAnsi="Times New Roman" w:cs="Times New Roman"/>
          <w:sz w:val="28"/>
          <w:szCs w:val="28"/>
          <w:lang w:eastAsia="ru-RU"/>
        </w:rPr>
        <w:t>5</w:t>
      </w:r>
      <w:r w:rsidRPr="00D8042E">
        <w:rPr>
          <w:rFonts w:ascii="Times New Roman" w:eastAsia="Times New Roman" w:hAnsi="Times New Roman" w:cs="Times New Roman"/>
          <w:sz w:val="28"/>
          <w:szCs w:val="28"/>
          <w:lang w:val="x-none" w:eastAsia="ru-RU"/>
        </w:rPr>
        <w:t>).</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noProof/>
          <w:sz w:val="28"/>
          <w:szCs w:val="28"/>
          <w:lang w:eastAsia="ru-RU"/>
        </w:rPr>
        <w:drawing>
          <wp:inline distT="0" distB="0" distL="0" distR="0">
            <wp:extent cx="457200" cy="542925"/>
            <wp:effectExtent l="0" t="0" r="0" b="9525"/>
            <wp:docPr id="1" name="Рисунок 1" descr="https://documents.infourok.ru/eb0fee88-baf3-4f48-897b-e60cd5520db1/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eb0fee88-baf3-4f48-897b-e60cd5520db1/0/image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ln>
                      <a:noFill/>
                    </a:ln>
                  </pic:spPr>
                </pic:pic>
              </a:graphicData>
            </a:graphic>
          </wp:inline>
        </w:drawing>
      </w:r>
      <w:r w:rsidRPr="00D8042E">
        <w:rPr>
          <w:rFonts w:ascii="Times New Roman" w:eastAsia="Times New Roman" w:hAnsi="Times New Roman" w:cs="Times New Roman"/>
          <w:i/>
          <w:iCs/>
          <w:sz w:val="28"/>
          <w:szCs w:val="28"/>
          <w:lang w:val="x-none" w:eastAsia="ru-RU"/>
        </w:rPr>
        <w:t>          Рис. </w:t>
      </w:r>
      <w:r w:rsidRPr="00D8042E">
        <w:rPr>
          <w:rFonts w:ascii="Times New Roman" w:eastAsia="Times New Roman" w:hAnsi="Times New Roman" w:cs="Times New Roman"/>
          <w:i/>
          <w:iCs/>
          <w:sz w:val="28"/>
          <w:szCs w:val="28"/>
          <w:lang w:eastAsia="ru-RU"/>
        </w:rPr>
        <w:t>5</w:t>
      </w:r>
      <w:r w:rsidRPr="00D8042E">
        <w:rPr>
          <w:rFonts w:ascii="Times New Roman" w:eastAsia="Times New Roman" w:hAnsi="Times New Roman" w:cs="Times New Roman"/>
          <w:i/>
          <w:iCs/>
          <w:sz w:val="28"/>
          <w:szCs w:val="28"/>
          <w:lang w:val="x-none" w:eastAsia="ru-RU"/>
        </w:rPr>
        <w:t>                                              </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Применение: 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b/>
          <w:bCs/>
          <w:sz w:val="28"/>
          <w:szCs w:val="28"/>
          <w:lang w:val="x-none" w:eastAsia="ru-RU"/>
        </w:rPr>
        <w:t>Обучение</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1. Имитация приёма мяча в исходном положении.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2. Имитация приёма мяча после перемещения (вперёд, назад, в стороны).</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lastRenderedPageBreak/>
        <w:t>3. В парах: один давит на мяч, лежащий на предплечьях другого игрока (стоящего в исходном положении), и тот имитирует приём.</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4. Стойка волейболиста, держа на выпрямленных руках лежащий на запястьях мяч</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а) покачивание руками вверх-вниз и в стороны;</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б) разгибание и сгибание ног, имитируя приём и передачу мяча.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5. Подбрасывание мяча невысоко над собой и приём его на запястья выпрямленных рук.</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6. Подбивание волейбольного мяча снизу двумя руками на месте. Движение рук выполняется за счёт разгибания ног.</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7. Подбивание волейбольного мяча снизу двумя руками с продвижением: лицом вперёд; боком приставными шагами.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8. Приём мяча, наброшенного партнёром. Расстояние 2–3 м, затем постепенно увеличивается до 9–12 м.</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9. В парах: приём мяча снизу и передача партнёру сверху двумя руками.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10. Приём мяча после отскока от пола (в парах или у стены).</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11. Приём мяча в зоне 6; мяч через сетку набрасывает партнёр.</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i/>
          <w:iCs/>
          <w:sz w:val="28"/>
          <w:szCs w:val="28"/>
          <w:lang w:val="x-none" w:eastAsia="ru-RU"/>
        </w:rPr>
        <w:t>Ошибки: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                    в момент приёма руки согнуты в локтевых суставах;</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                    руки почти параллельны полу;</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                    резкое встречное движение рук к мячу;</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val="x-none" w:eastAsia="ru-RU"/>
        </w:rPr>
        <w:t>·                    приём мяча на кулаки.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w:t>
      </w:r>
    </w:p>
    <w:p w:rsidR="004B26E2" w:rsidRPr="00D8042E" w:rsidRDefault="004B26E2" w:rsidP="004B26E2">
      <w:pPr>
        <w:widowControl w:val="0"/>
        <w:spacing w:after="0" w:line="360" w:lineRule="auto"/>
        <w:rPr>
          <w:rFonts w:ascii="Times New Roman" w:eastAsia="Times New Roman" w:hAnsi="Times New Roman" w:cs="Times New Roman"/>
          <w:b/>
          <w:bCs/>
          <w:sz w:val="28"/>
          <w:szCs w:val="28"/>
          <w:lang w:eastAsia="ru-RU"/>
        </w:rPr>
      </w:pPr>
      <w:r w:rsidRPr="00D8042E">
        <w:rPr>
          <w:rFonts w:ascii="Times New Roman" w:eastAsia="Times New Roman" w:hAnsi="Times New Roman" w:cs="Times New Roman"/>
          <w:b/>
          <w:bCs/>
          <w:i/>
          <w:iCs/>
          <w:sz w:val="28"/>
          <w:szCs w:val="28"/>
          <w:lang w:val="x-none" w:eastAsia="ru-RU"/>
        </w:rPr>
        <w:t>Нижняя прямая подача мяча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lastRenderedPageBreak/>
        <w:t>Подача нужна не только для введения мяча в игру – она является грозным атакующим средством. Поскольку с нее начинаются все игровые эпизоды, от умения правильно выполнить ее и тактически реализовать зависит ход игры.</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i/>
          <w:iCs/>
          <w:sz w:val="28"/>
          <w:szCs w:val="28"/>
          <w:lang w:eastAsia="ru-RU"/>
        </w:rPr>
        <w:t>Техника выполнения:</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proofErr w:type="spellStart"/>
      <w:r w:rsidRPr="00D8042E">
        <w:rPr>
          <w:rFonts w:ascii="Times New Roman" w:eastAsia="Times New Roman" w:hAnsi="Times New Roman" w:cs="Times New Roman"/>
          <w:sz w:val="28"/>
          <w:szCs w:val="28"/>
          <w:lang w:eastAsia="ru-RU"/>
        </w:rPr>
        <w:t>И.п</w:t>
      </w:r>
      <w:proofErr w:type="spellEnd"/>
      <w:r w:rsidRPr="00D8042E">
        <w:rPr>
          <w:rFonts w:ascii="Times New Roman" w:eastAsia="Times New Roman" w:hAnsi="Times New Roman" w:cs="Times New Roman"/>
          <w:sz w:val="28"/>
          <w:szCs w:val="28"/>
          <w:lang w:eastAsia="ru-RU"/>
        </w:rPr>
        <w:t>. – лицом к стене, ноги полусогнуты, одна нога впереди, туловище наклонено вперед, мяч удерживается левой рукой. Подбросить мяч на 0,4–0,6 м, правую руку при этом отвести назад. Удар по мячу производится напряженной ладонью выпрямленной руки ниже пояса, при этом тяжесть тела переносится на впереди стоящую ногу; после удара сделать шаг в сторону площадки.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При обучении нижней прямой подаче учащиеся должны иметь в виду следующее:</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от правильно принятого исходного положения зависит результат подачи;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мяч нужно подбрасывать вертикально вверх на небольшую высоту.</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i/>
          <w:iCs/>
          <w:sz w:val="28"/>
          <w:szCs w:val="28"/>
          <w:lang w:eastAsia="ru-RU"/>
        </w:rPr>
        <w:t>Возможные ошибки: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1. Неправильное исходное положение (туловище выпрямлено, ноги прямые).</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2. Мяч подброшен слишком близко к туловищу, слишком далеко или слишком высоко от него.</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3. Удар по мячу выполнен рукой, согнутой в локтевом суставе.</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4. Кисть бьющей руки слишком расслаблена.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i/>
          <w:iCs/>
          <w:sz w:val="28"/>
          <w:szCs w:val="28"/>
          <w:lang w:eastAsia="ru-RU"/>
        </w:rPr>
        <w:t>Подводящие упражнения:</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1. Положение подбрасывающей руки без мяча и с мячом.</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2. Положение бьющей руки для замаха и с имитацией замаха.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3. Имитация подбрасывания мяча (без удара).</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lastRenderedPageBreak/>
        <w:t>4.Удар бьющей рукой по ладони подбрасывающей руки.</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5. Удар бьющей рукой по мячу, находящемуся неподвижно в другой руке.</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6. Имитация подбрасывания и подача в целом.</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7. Нижняя подача с близкого расстояния в стену.</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8. Нижняя подача с близкого расстояния партнеру.</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9. Нижняя подача через сетку с близкого расстояния.</w:t>
      </w:r>
    </w:p>
    <w:p w:rsidR="004B26E2" w:rsidRPr="00D8042E" w:rsidRDefault="004B26E2" w:rsidP="004B26E2">
      <w:pPr>
        <w:widowControl w:val="0"/>
        <w:spacing w:after="0" w:line="360" w:lineRule="auto"/>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10. Нижняя подача через сетку с места подачи.</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 </w:t>
      </w:r>
    </w:p>
    <w:p w:rsidR="00D8042E" w:rsidRPr="00D8042E" w:rsidRDefault="00D8042E" w:rsidP="00D8042E">
      <w:pPr>
        <w:widowControl w:val="0"/>
        <w:spacing w:after="0" w:line="360" w:lineRule="auto"/>
        <w:jc w:val="center"/>
        <w:rPr>
          <w:rFonts w:ascii="Times New Roman" w:eastAsia="Times New Roman" w:hAnsi="Times New Roman" w:cs="Times New Roman"/>
          <w:sz w:val="28"/>
          <w:szCs w:val="28"/>
          <w:lang w:eastAsia="ru-RU"/>
        </w:rPr>
      </w:pPr>
      <w:r w:rsidRPr="00D8042E">
        <w:rPr>
          <w:rFonts w:ascii="Times New Roman" w:eastAsia="Times New Roman" w:hAnsi="Times New Roman" w:cs="Times New Roman"/>
          <w:b/>
          <w:bCs/>
          <w:i/>
          <w:iCs/>
          <w:sz w:val="28"/>
          <w:szCs w:val="28"/>
          <w:lang w:eastAsia="ru-RU"/>
        </w:rPr>
        <w:t>4. Планируемые результаты освоения внеурочного курса</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В итоге реализации программы внеурочного курса по спортивно-оздоровительному направлению «Волейбол» обучающиеся </w:t>
      </w:r>
      <w:r w:rsidRPr="00D8042E">
        <w:rPr>
          <w:rFonts w:ascii="Times New Roman" w:eastAsia="Times New Roman" w:hAnsi="Times New Roman" w:cs="Times New Roman"/>
          <w:i/>
          <w:iCs/>
          <w:sz w:val="28"/>
          <w:szCs w:val="28"/>
          <w:lang w:eastAsia="ru-RU"/>
        </w:rPr>
        <w:t>должны знать:</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особенности воздействия двигательной активности на организм человека;</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способы сохранения и укрепление здоровья;</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основы развития познавательной сферы;</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свои права и права других людей;</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влияние здоровья на успешную учебную деятельность;</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значение физических упражнений для сохранения и укрепления здоровья;</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w:t>
      </w:r>
      <w:r w:rsidRPr="00D8042E">
        <w:rPr>
          <w:rFonts w:ascii="Times New Roman" w:eastAsia="Times New Roman" w:hAnsi="Times New Roman" w:cs="Times New Roman"/>
          <w:i/>
          <w:iCs/>
          <w:sz w:val="28"/>
          <w:szCs w:val="28"/>
          <w:lang w:eastAsia="ru-RU"/>
        </w:rPr>
        <w:t>и должны уметь:</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выполнять физические упражнения для развития физических навыков;</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lastRenderedPageBreak/>
        <w:t>·                    заботиться о своём здоровье;</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применять коммуникативные и презентационные навыки;</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принимать разумные решения по поводу личного здоровья, а также сохранения и улучшения безопасной и здоровой среды обитания;</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адекватно оценивать своё поведение в жизненных ситуациях;</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отвечать за свои поступки;</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отстаивать свою нравственную позицию в ситуации выбора.</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В результате реализации программы внеурочной деятельности по формированию культуры здоровья у обучающихся развиваются группы качеств: отношение к самому себе, отношение к другим людям, отношение к вещам, отношение к окружающему миру. Благодаря тому, что содержание данной программы раскрывает все стороны здоровья, учащиеся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В ходе реализация программы внеурочной деятельности по спортивно-оздоровительному направлению «Волейбол» обучающиеся </w:t>
      </w:r>
      <w:r w:rsidRPr="00D8042E">
        <w:rPr>
          <w:rFonts w:ascii="Times New Roman" w:eastAsia="Times New Roman" w:hAnsi="Times New Roman" w:cs="Times New Roman"/>
          <w:i/>
          <w:iCs/>
          <w:sz w:val="28"/>
          <w:szCs w:val="28"/>
          <w:lang w:eastAsia="ru-RU"/>
        </w:rPr>
        <w:t>смогут узнать:</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значение волейбола в развитии физических способностей и совершенствовании функциональных возможностей организма занимающихся;</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правила безопасного поведения во время занятий волейболом;</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названия разучиваемых технических приёмов игры и основы правильной техники;</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lastRenderedPageBreak/>
        <w:t>·                    наиболее типичные ошибки при выполнении технических приёмов и тактических действий;</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упражнения для развития физических способностей (скоростных, скоростно-силовых, координационных, а также выносливости, гибкости);</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контрольные упражнения (двигательные тесты) для оценки физической и технической подготовленности, требования к технике и правилам их выполнения;</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основное содержание правил соревнований по волейболу;</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жесты волейбольного судьи;</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игровые упражнения, подвижные игры и эстафеты с элементами волейбола;</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i/>
          <w:iCs/>
          <w:sz w:val="28"/>
          <w:szCs w:val="28"/>
          <w:lang w:val="x-none" w:eastAsia="ru-RU"/>
        </w:rPr>
        <w:t>и смогут научиться:</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соблюдать меры безопасности и правила профилактики травматизма на занятиях волейболом;</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выполнять технические приёмы и тактические действия;</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контролировать своё самочувствие (функциональное состояние организма) на занятиях волейболом;</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играть в волейбол с соблюдением основных правил;</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демонстрировать жесты волейбольного судьи;</w:t>
      </w:r>
    </w:p>
    <w:p w:rsidR="00D8042E" w:rsidRPr="00D8042E" w:rsidRDefault="00D8042E" w:rsidP="00D8042E">
      <w:pPr>
        <w:widowControl w:val="0"/>
        <w:spacing w:after="0" w:line="360" w:lineRule="auto"/>
        <w:jc w:val="both"/>
        <w:rPr>
          <w:rFonts w:ascii="Times New Roman" w:eastAsia="Times New Roman" w:hAnsi="Times New Roman" w:cs="Times New Roman"/>
          <w:sz w:val="28"/>
          <w:szCs w:val="28"/>
          <w:lang w:eastAsia="ru-RU"/>
        </w:rPr>
      </w:pPr>
      <w:r w:rsidRPr="00D8042E">
        <w:rPr>
          <w:rFonts w:ascii="Times New Roman" w:eastAsia="Times New Roman" w:hAnsi="Times New Roman" w:cs="Times New Roman"/>
          <w:sz w:val="28"/>
          <w:szCs w:val="28"/>
          <w:lang w:eastAsia="ru-RU"/>
        </w:rPr>
        <w:t>·                    проводить судейство по волейболу.</w:t>
      </w:r>
    </w:p>
    <w:p w:rsidR="00D8042E" w:rsidRPr="004B26E2" w:rsidRDefault="00D8042E" w:rsidP="00D8042E">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val="x-none" w:eastAsia="ru-RU"/>
        </w:rPr>
        <w:t> </w:t>
      </w:r>
    </w:p>
    <w:p w:rsidR="00D8042E" w:rsidRPr="004B26E2" w:rsidRDefault="00D8042E" w:rsidP="00D8042E">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val="x-none"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 </w:t>
      </w:r>
    </w:p>
    <w:p w:rsidR="004B26E2" w:rsidRPr="00387BFB" w:rsidRDefault="0016370C" w:rsidP="00387BFB">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5.Календарно-учебный план и содержание программы</w:t>
      </w:r>
    </w:p>
    <w:tbl>
      <w:tblPr>
        <w:tblW w:w="1440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6420"/>
        <w:gridCol w:w="2999"/>
        <w:gridCol w:w="2016"/>
        <w:gridCol w:w="2188"/>
        <w:gridCol w:w="70"/>
        <w:gridCol w:w="70"/>
      </w:tblGrid>
      <w:tr w:rsidR="004B26E2" w:rsidRPr="004B26E2" w:rsidTr="00387BFB">
        <w:trPr>
          <w:gridAfter w:val="1"/>
          <w:wAfter w:w="70" w:type="dxa"/>
          <w:trHeight w:val="675"/>
          <w:jc w:val="center"/>
        </w:trPr>
        <w:tc>
          <w:tcPr>
            <w:tcW w:w="0" w:type="auto"/>
            <w:vMerge w:val="restart"/>
            <w:tcBorders>
              <w:top w:val="outset" w:sz="8" w:space="0" w:color="auto"/>
              <w:left w:val="outset" w:sz="8" w:space="0" w:color="auto"/>
              <w:bottom w:val="nil"/>
              <w:right w:val="outset" w:sz="8"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w:t>
            </w:r>
          </w:p>
        </w:tc>
        <w:tc>
          <w:tcPr>
            <w:tcW w:w="0" w:type="auto"/>
            <w:vMerge w:val="restart"/>
            <w:tcBorders>
              <w:top w:val="outset" w:sz="8" w:space="0" w:color="auto"/>
              <w:left w:val="nil"/>
              <w:bottom w:val="nil"/>
              <w:right w:val="outset" w:sz="8"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Тема</w:t>
            </w:r>
          </w:p>
        </w:tc>
        <w:tc>
          <w:tcPr>
            <w:tcW w:w="2999" w:type="dxa"/>
            <w:vMerge w:val="restart"/>
            <w:tcBorders>
              <w:top w:val="outset" w:sz="8" w:space="0" w:color="auto"/>
              <w:left w:val="nil"/>
              <w:bottom w:val="nil"/>
              <w:right w:val="outset" w:sz="8"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Кол-во часов</w:t>
            </w:r>
          </w:p>
        </w:tc>
        <w:tc>
          <w:tcPr>
            <w:tcW w:w="4274" w:type="dxa"/>
            <w:gridSpan w:val="3"/>
            <w:tcBorders>
              <w:top w:val="outset" w:sz="8" w:space="0" w:color="auto"/>
              <w:left w:val="nil"/>
              <w:bottom w:val="single" w:sz="8" w:space="0" w:color="000000"/>
              <w:right w:val="outset" w:sz="8" w:space="0" w:color="auto"/>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Форма проведения занятий</w:t>
            </w:r>
          </w:p>
        </w:tc>
      </w:tr>
      <w:tr w:rsidR="004B26E2" w:rsidRPr="004B26E2" w:rsidTr="00387BFB">
        <w:trPr>
          <w:gridAfter w:val="1"/>
          <w:wAfter w:w="70" w:type="dxa"/>
          <w:trHeight w:val="525"/>
          <w:jc w:val="center"/>
        </w:trPr>
        <w:tc>
          <w:tcPr>
            <w:tcW w:w="0" w:type="auto"/>
            <w:vMerge/>
            <w:tcBorders>
              <w:top w:val="outset" w:sz="8" w:space="0" w:color="auto"/>
              <w:left w:val="outset" w:sz="8" w:space="0" w:color="auto"/>
              <w:bottom w:val="nil"/>
              <w:right w:val="outset" w:sz="8" w:space="0" w:color="auto"/>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c>
          <w:tcPr>
            <w:tcW w:w="0" w:type="auto"/>
            <w:vMerge/>
            <w:tcBorders>
              <w:top w:val="outset" w:sz="8" w:space="0" w:color="auto"/>
              <w:left w:val="nil"/>
              <w:bottom w:val="nil"/>
              <w:right w:val="outset" w:sz="8" w:space="0" w:color="auto"/>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c>
          <w:tcPr>
            <w:tcW w:w="0" w:type="auto"/>
            <w:vMerge/>
            <w:tcBorders>
              <w:top w:val="outset" w:sz="8" w:space="0" w:color="auto"/>
              <w:left w:val="nil"/>
              <w:bottom w:val="single" w:sz="4" w:space="0" w:color="auto"/>
              <w:right w:val="outset" w:sz="8" w:space="0" w:color="auto"/>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c>
          <w:tcPr>
            <w:tcW w:w="2016" w:type="dxa"/>
            <w:tcBorders>
              <w:top w:val="nil"/>
              <w:left w:val="nil"/>
              <w:bottom w:val="single" w:sz="4" w:space="0" w:color="auto"/>
              <w:right w:val="single" w:sz="8" w:space="0" w:color="000000"/>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теория</w:t>
            </w:r>
          </w:p>
        </w:tc>
        <w:tc>
          <w:tcPr>
            <w:tcW w:w="2258" w:type="dxa"/>
            <w:gridSpan w:val="2"/>
            <w:tcBorders>
              <w:top w:val="single" w:sz="8" w:space="0" w:color="000000"/>
              <w:left w:val="nil"/>
              <w:bottom w:val="nil"/>
              <w:right w:val="outset" w:sz="8" w:space="0" w:color="auto"/>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практика</w:t>
            </w:r>
          </w:p>
        </w:tc>
      </w:tr>
      <w:tr w:rsidR="00387BFB" w:rsidRPr="004B26E2" w:rsidTr="00FF2982">
        <w:trPr>
          <w:gridAfter w:val="1"/>
          <w:wAfter w:w="70" w:type="dxa"/>
          <w:trHeight w:val="525"/>
          <w:jc w:val="center"/>
        </w:trPr>
        <w:tc>
          <w:tcPr>
            <w:tcW w:w="0" w:type="auto"/>
            <w:tcBorders>
              <w:top w:val="outset" w:sz="8" w:space="0" w:color="auto"/>
              <w:left w:val="outset" w:sz="8" w:space="0" w:color="auto"/>
              <w:bottom w:val="nil"/>
              <w:right w:val="outset" w:sz="8" w:space="0" w:color="auto"/>
            </w:tcBorders>
            <w:vAlign w:val="center"/>
          </w:tcPr>
          <w:p w:rsidR="00387BFB" w:rsidRPr="004B26E2" w:rsidRDefault="00387BFB" w:rsidP="004B26E2">
            <w:pPr>
              <w:widowControl w:val="0"/>
              <w:spacing w:after="0" w:line="360" w:lineRule="auto"/>
              <w:rPr>
                <w:rFonts w:ascii="Times New Roman" w:eastAsia="Times New Roman" w:hAnsi="Times New Roman" w:cs="Times New Roman"/>
                <w:sz w:val="24"/>
                <w:szCs w:val="24"/>
                <w:lang w:eastAsia="ru-RU"/>
              </w:rPr>
            </w:pPr>
          </w:p>
        </w:tc>
        <w:tc>
          <w:tcPr>
            <w:tcW w:w="13693" w:type="dxa"/>
            <w:gridSpan w:val="5"/>
            <w:tcBorders>
              <w:top w:val="outset" w:sz="8" w:space="0" w:color="auto"/>
              <w:left w:val="nil"/>
              <w:bottom w:val="nil"/>
              <w:right w:val="outset" w:sz="8" w:space="0" w:color="auto"/>
            </w:tcBorders>
            <w:vAlign w:val="center"/>
          </w:tcPr>
          <w:p w:rsidR="00387BFB" w:rsidRPr="004B26E2" w:rsidRDefault="00387BFB" w:rsidP="00387BFB">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недель, 70 занятий 1год обучения</w:t>
            </w:r>
          </w:p>
        </w:tc>
      </w:tr>
      <w:tr w:rsidR="004B26E2" w:rsidRPr="004B26E2" w:rsidTr="00387BFB">
        <w:trPr>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w:t>
            </w:r>
          </w:p>
        </w:tc>
        <w:tc>
          <w:tcPr>
            <w:tcW w:w="0" w:type="auto"/>
            <w:tcBorders>
              <w:top w:val="outset" w:sz="8" w:space="0" w:color="auto"/>
              <w:left w:val="nil"/>
              <w:bottom w:val="single" w:sz="8" w:space="0" w:color="000000"/>
              <w:right w:val="outset" w:sz="8"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Инструктаж по Т.Б. История волейбола</w:t>
            </w:r>
          </w:p>
        </w:tc>
        <w:tc>
          <w:tcPr>
            <w:tcW w:w="2999" w:type="dxa"/>
            <w:tcBorders>
              <w:top w:val="single" w:sz="8" w:space="0" w:color="000000"/>
              <w:left w:val="nil"/>
              <w:bottom w:val="single" w:sz="8" w:space="0" w:color="000000"/>
              <w:right w:val="outset" w:sz="8"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2016" w:type="dxa"/>
            <w:tcBorders>
              <w:top w:val="single" w:sz="8" w:space="0" w:color="000000"/>
              <w:left w:val="nil"/>
              <w:bottom w:val="single" w:sz="8" w:space="0" w:color="000000"/>
              <w:right w:val="single" w:sz="8" w:space="0" w:color="000000"/>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2258" w:type="dxa"/>
            <w:gridSpan w:val="2"/>
            <w:tcBorders>
              <w:top w:val="single" w:sz="8" w:space="0" w:color="000000"/>
              <w:left w:val="nil"/>
              <w:bottom w:val="single" w:sz="8" w:space="0" w:color="000000"/>
              <w:right w:val="outset" w:sz="8" w:space="0" w:color="auto"/>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0</w:t>
            </w:r>
          </w:p>
        </w:tc>
        <w:tc>
          <w:tcPr>
            <w:tcW w:w="70"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387BFB">
        <w:trPr>
          <w:gridAfter w:val="1"/>
          <w:wAfter w:w="70" w:type="dxa"/>
          <w:jc w:val="center"/>
        </w:trPr>
        <w:tc>
          <w:tcPr>
            <w:tcW w:w="0" w:type="auto"/>
            <w:tcBorders>
              <w:top w:val="nil"/>
              <w:left w:val="outset" w:sz="8" w:space="0" w:color="auto"/>
              <w:bottom w:val="outset" w:sz="8" w:space="0" w:color="auto"/>
              <w:right w:val="outset" w:sz="8"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Стойка. Перемещения в стойке</w:t>
            </w:r>
          </w:p>
        </w:tc>
        <w:tc>
          <w:tcPr>
            <w:tcW w:w="2999" w:type="dxa"/>
            <w:tcBorders>
              <w:top w:val="nil"/>
              <w:left w:val="nil"/>
              <w:bottom w:val="single" w:sz="8" w:space="0" w:color="000000"/>
              <w:right w:val="outset" w:sz="8" w:space="0" w:color="auto"/>
            </w:tcBorders>
            <w:tcMar>
              <w:top w:w="105" w:type="dxa"/>
              <w:left w:w="105" w:type="dxa"/>
              <w:bottom w:w="105" w:type="dxa"/>
              <w:right w:w="105" w:type="dxa"/>
            </w:tcMar>
            <w:vAlign w:val="center"/>
            <w:hideMark/>
          </w:tcPr>
          <w:p w:rsidR="004B26E2" w:rsidRPr="004B26E2" w:rsidRDefault="00387BFB"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016" w:type="dxa"/>
            <w:tcBorders>
              <w:top w:val="nil"/>
              <w:left w:val="nil"/>
              <w:bottom w:val="single" w:sz="8" w:space="0" w:color="000000"/>
              <w:right w:val="single" w:sz="8" w:space="0" w:color="000000"/>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w:t>
            </w:r>
          </w:p>
        </w:tc>
        <w:tc>
          <w:tcPr>
            <w:tcW w:w="2188" w:type="dxa"/>
            <w:tcBorders>
              <w:top w:val="nil"/>
              <w:left w:val="nil"/>
              <w:bottom w:val="single" w:sz="8" w:space="0" w:color="000000"/>
              <w:right w:val="outset" w:sz="8" w:space="0" w:color="auto"/>
            </w:tcBorders>
            <w:tcMar>
              <w:top w:w="105" w:type="dxa"/>
              <w:left w:w="105" w:type="dxa"/>
              <w:bottom w:w="105" w:type="dxa"/>
              <w:right w:w="105" w:type="dxa"/>
            </w:tcMar>
            <w:hideMark/>
          </w:tcPr>
          <w:p w:rsidR="004B26E2" w:rsidRPr="004B26E2" w:rsidRDefault="00387BFB"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387BFB">
        <w:trPr>
          <w:gridAfter w:val="1"/>
          <w:wAfter w:w="7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3</w:t>
            </w:r>
          </w:p>
        </w:tc>
        <w:tc>
          <w:tcPr>
            <w:tcW w:w="0" w:type="auto"/>
            <w:tcBorders>
              <w:top w:val="nil"/>
              <w:left w:val="nil"/>
              <w:bottom w:val="single" w:sz="8" w:space="0" w:color="000000"/>
              <w:right w:val="outset" w:sz="8"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Способы перемещения</w:t>
            </w:r>
          </w:p>
        </w:tc>
        <w:tc>
          <w:tcPr>
            <w:tcW w:w="2999" w:type="dxa"/>
            <w:tcBorders>
              <w:top w:val="nil"/>
              <w:left w:val="nil"/>
              <w:bottom w:val="single" w:sz="8" w:space="0" w:color="000000"/>
              <w:right w:val="outset" w:sz="8" w:space="0" w:color="auto"/>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8</w:t>
            </w:r>
          </w:p>
        </w:tc>
        <w:tc>
          <w:tcPr>
            <w:tcW w:w="2016" w:type="dxa"/>
            <w:tcBorders>
              <w:top w:val="nil"/>
              <w:left w:val="nil"/>
              <w:bottom w:val="single" w:sz="8" w:space="0" w:color="000000"/>
              <w:right w:val="single" w:sz="8" w:space="0" w:color="000000"/>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2188" w:type="dxa"/>
            <w:tcBorders>
              <w:top w:val="nil"/>
              <w:left w:val="nil"/>
              <w:bottom w:val="single" w:sz="8" w:space="0" w:color="000000"/>
              <w:right w:val="outset" w:sz="8" w:space="0" w:color="auto"/>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6</w:t>
            </w:r>
          </w:p>
        </w:tc>
        <w:tc>
          <w:tcPr>
            <w:tcW w:w="70"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387BFB">
        <w:trPr>
          <w:gridAfter w:val="1"/>
          <w:wAfter w:w="7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4</w:t>
            </w:r>
          </w:p>
        </w:tc>
        <w:tc>
          <w:tcPr>
            <w:tcW w:w="0" w:type="auto"/>
            <w:tcBorders>
              <w:top w:val="nil"/>
              <w:left w:val="nil"/>
              <w:bottom w:val="single" w:sz="8" w:space="0" w:color="000000"/>
              <w:right w:val="outset" w:sz="8"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Передача мяча сверху двумя руками</w:t>
            </w:r>
          </w:p>
        </w:tc>
        <w:tc>
          <w:tcPr>
            <w:tcW w:w="2999" w:type="dxa"/>
            <w:tcBorders>
              <w:top w:val="nil"/>
              <w:left w:val="nil"/>
              <w:bottom w:val="single" w:sz="8" w:space="0" w:color="000000"/>
              <w:right w:val="outset" w:sz="8" w:space="0" w:color="auto"/>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8</w:t>
            </w:r>
          </w:p>
        </w:tc>
        <w:tc>
          <w:tcPr>
            <w:tcW w:w="2016" w:type="dxa"/>
            <w:tcBorders>
              <w:top w:val="nil"/>
              <w:left w:val="nil"/>
              <w:bottom w:val="single" w:sz="8" w:space="0" w:color="000000"/>
              <w:right w:val="single" w:sz="8" w:space="0" w:color="000000"/>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w:t>
            </w:r>
          </w:p>
        </w:tc>
        <w:tc>
          <w:tcPr>
            <w:tcW w:w="2188" w:type="dxa"/>
            <w:tcBorders>
              <w:top w:val="nil"/>
              <w:left w:val="nil"/>
              <w:bottom w:val="single" w:sz="8" w:space="0" w:color="000000"/>
              <w:right w:val="outset" w:sz="8" w:space="0" w:color="auto"/>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7</w:t>
            </w:r>
          </w:p>
        </w:tc>
        <w:tc>
          <w:tcPr>
            <w:tcW w:w="70"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387BFB">
        <w:trPr>
          <w:gridAfter w:val="1"/>
          <w:wAfter w:w="7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5</w:t>
            </w:r>
          </w:p>
        </w:tc>
        <w:tc>
          <w:tcPr>
            <w:tcW w:w="0" w:type="auto"/>
            <w:tcBorders>
              <w:top w:val="nil"/>
              <w:left w:val="nil"/>
              <w:bottom w:val="single" w:sz="8" w:space="0" w:color="000000"/>
              <w:right w:val="outset" w:sz="8"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Прием мяча снизу двумя руками</w:t>
            </w:r>
          </w:p>
        </w:tc>
        <w:tc>
          <w:tcPr>
            <w:tcW w:w="2999" w:type="dxa"/>
            <w:tcBorders>
              <w:top w:val="nil"/>
              <w:left w:val="nil"/>
              <w:bottom w:val="single" w:sz="8" w:space="0" w:color="000000"/>
              <w:right w:val="outset" w:sz="8" w:space="0" w:color="auto"/>
            </w:tcBorders>
            <w:tcMar>
              <w:top w:w="105" w:type="dxa"/>
              <w:left w:w="105" w:type="dxa"/>
              <w:bottom w:w="105" w:type="dxa"/>
              <w:right w:w="105" w:type="dxa"/>
            </w:tcMar>
            <w:hideMark/>
          </w:tcPr>
          <w:p w:rsidR="004B26E2" w:rsidRPr="004B26E2" w:rsidRDefault="00387BFB"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16" w:type="dxa"/>
            <w:tcBorders>
              <w:top w:val="nil"/>
              <w:left w:val="nil"/>
              <w:bottom w:val="single" w:sz="8" w:space="0" w:color="000000"/>
              <w:right w:val="single" w:sz="8" w:space="0" w:color="000000"/>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2188" w:type="dxa"/>
            <w:tcBorders>
              <w:top w:val="nil"/>
              <w:left w:val="nil"/>
              <w:bottom w:val="single" w:sz="8" w:space="0" w:color="000000"/>
              <w:right w:val="outset" w:sz="8" w:space="0" w:color="auto"/>
            </w:tcBorders>
            <w:tcMar>
              <w:top w:w="105" w:type="dxa"/>
              <w:left w:w="105" w:type="dxa"/>
              <w:bottom w:w="105" w:type="dxa"/>
              <w:right w:w="105" w:type="dxa"/>
            </w:tcMar>
            <w:hideMark/>
          </w:tcPr>
          <w:p w:rsidR="004B26E2" w:rsidRPr="004B26E2" w:rsidRDefault="00387BFB"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387BFB">
        <w:trPr>
          <w:gridAfter w:val="1"/>
          <w:wAfter w:w="7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6</w:t>
            </w:r>
          </w:p>
        </w:tc>
        <w:tc>
          <w:tcPr>
            <w:tcW w:w="0" w:type="auto"/>
            <w:tcBorders>
              <w:top w:val="nil"/>
              <w:left w:val="nil"/>
              <w:bottom w:val="single" w:sz="8" w:space="0" w:color="000000"/>
              <w:right w:val="outset" w:sz="8"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Нижняя прямая подача с середины площадки</w:t>
            </w:r>
          </w:p>
        </w:tc>
        <w:tc>
          <w:tcPr>
            <w:tcW w:w="2999" w:type="dxa"/>
            <w:tcBorders>
              <w:top w:val="nil"/>
              <w:left w:val="nil"/>
              <w:bottom w:val="single" w:sz="8" w:space="0" w:color="000000"/>
              <w:right w:val="outset" w:sz="8" w:space="0" w:color="auto"/>
            </w:tcBorders>
            <w:tcMar>
              <w:top w:w="105" w:type="dxa"/>
              <w:left w:w="105" w:type="dxa"/>
              <w:bottom w:w="105" w:type="dxa"/>
              <w:right w:w="105" w:type="dxa"/>
            </w:tcMar>
            <w:hideMark/>
          </w:tcPr>
          <w:p w:rsidR="004B26E2" w:rsidRPr="004B26E2" w:rsidRDefault="00387BFB"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16" w:type="dxa"/>
            <w:tcBorders>
              <w:top w:val="nil"/>
              <w:left w:val="nil"/>
              <w:bottom w:val="single" w:sz="8" w:space="0" w:color="000000"/>
              <w:right w:val="single" w:sz="8" w:space="0" w:color="000000"/>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2188" w:type="dxa"/>
            <w:tcBorders>
              <w:top w:val="nil"/>
              <w:left w:val="nil"/>
              <w:bottom w:val="single" w:sz="8" w:space="0" w:color="000000"/>
              <w:right w:val="outset" w:sz="8" w:space="0" w:color="auto"/>
            </w:tcBorders>
            <w:tcMar>
              <w:top w:w="105" w:type="dxa"/>
              <w:left w:w="105" w:type="dxa"/>
              <w:bottom w:w="105" w:type="dxa"/>
              <w:right w:w="105" w:type="dxa"/>
            </w:tcMar>
            <w:hideMark/>
          </w:tcPr>
          <w:p w:rsidR="004B26E2" w:rsidRPr="004B26E2" w:rsidRDefault="00387BFB"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387BFB">
        <w:trPr>
          <w:gridAfter w:val="1"/>
          <w:wAfter w:w="7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7</w:t>
            </w:r>
          </w:p>
        </w:tc>
        <w:tc>
          <w:tcPr>
            <w:tcW w:w="0" w:type="auto"/>
            <w:tcBorders>
              <w:top w:val="nil"/>
              <w:left w:val="nil"/>
              <w:bottom w:val="single" w:sz="8" w:space="0" w:color="000000"/>
              <w:right w:val="outset" w:sz="8"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Приём и подача мяча</w:t>
            </w:r>
          </w:p>
        </w:tc>
        <w:tc>
          <w:tcPr>
            <w:tcW w:w="2999" w:type="dxa"/>
            <w:tcBorders>
              <w:top w:val="nil"/>
              <w:left w:val="nil"/>
              <w:bottom w:val="single" w:sz="8" w:space="0" w:color="000000"/>
              <w:right w:val="outset" w:sz="8" w:space="0" w:color="auto"/>
            </w:tcBorders>
            <w:tcMar>
              <w:top w:w="105" w:type="dxa"/>
              <w:left w:w="105" w:type="dxa"/>
              <w:bottom w:w="105" w:type="dxa"/>
              <w:right w:w="105" w:type="dxa"/>
            </w:tcMar>
            <w:hideMark/>
          </w:tcPr>
          <w:p w:rsidR="004B26E2" w:rsidRPr="004B26E2" w:rsidRDefault="00387BFB"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16" w:type="dxa"/>
            <w:tcBorders>
              <w:top w:val="nil"/>
              <w:left w:val="nil"/>
              <w:bottom w:val="single" w:sz="8" w:space="0" w:color="000000"/>
              <w:right w:val="single" w:sz="8" w:space="0" w:color="000000"/>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w:t>
            </w:r>
          </w:p>
        </w:tc>
        <w:tc>
          <w:tcPr>
            <w:tcW w:w="2188" w:type="dxa"/>
            <w:tcBorders>
              <w:top w:val="nil"/>
              <w:left w:val="nil"/>
              <w:bottom w:val="single" w:sz="8" w:space="0" w:color="000000"/>
              <w:right w:val="outset" w:sz="8" w:space="0" w:color="auto"/>
            </w:tcBorders>
            <w:tcMar>
              <w:top w:w="105" w:type="dxa"/>
              <w:left w:w="105" w:type="dxa"/>
              <w:bottom w:w="105" w:type="dxa"/>
              <w:right w:w="105" w:type="dxa"/>
            </w:tcMar>
            <w:hideMark/>
          </w:tcPr>
          <w:p w:rsidR="004B26E2" w:rsidRPr="004B26E2" w:rsidRDefault="00387BFB"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387BFB">
        <w:trPr>
          <w:gridAfter w:val="1"/>
          <w:wAfter w:w="7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Общая и специальная физическая подготовка</w:t>
            </w:r>
          </w:p>
        </w:tc>
        <w:tc>
          <w:tcPr>
            <w:tcW w:w="2999" w:type="dxa"/>
            <w:tcBorders>
              <w:top w:val="nil"/>
              <w:left w:val="nil"/>
              <w:bottom w:val="single" w:sz="8" w:space="0" w:color="000000"/>
              <w:right w:val="outset" w:sz="8"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В течении занятия</w:t>
            </w:r>
          </w:p>
        </w:tc>
        <w:tc>
          <w:tcPr>
            <w:tcW w:w="2016" w:type="dxa"/>
            <w:tcBorders>
              <w:top w:val="nil"/>
              <w:left w:val="nil"/>
              <w:bottom w:val="single" w:sz="8" w:space="0" w:color="000000"/>
              <w:right w:val="single" w:sz="8" w:space="0" w:color="000000"/>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c>
          <w:tcPr>
            <w:tcW w:w="2188" w:type="dxa"/>
            <w:tcBorders>
              <w:top w:val="nil"/>
              <w:left w:val="nil"/>
              <w:bottom w:val="single" w:sz="8" w:space="0" w:color="000000"/>
              <w:right w:val="outset" w:sz="8" w:space="0" w:color="auto"/>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c>
          <w:tcPr>
            <w:tcW w:w="70"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387BFB">
        <w:trPr>
          <w:gridAfter w:val="1"/>
          <w:wAfter w:w="70"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Игровые занятия</w:t>
            </w:r>
          </w:p>
        </w:tc>
        <w:tc>
          <w:tcPr>
            <w:tcW w:w="2999" w:type="dxa"/>
            <w:tcBorders>
              <w:top w:val="nil"/>
              <w:left w:val="nil"/>
              <w:bottom w:val="outset" w:sz="8" w:space="0" w:color="auto"/>
              <w:right w:val="outset" w:sz="8"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18</w:t>
            </w:r>
          </w:p>
        </w:tc>
        <w:tc>
          <w:tcPr>
            <w:tcW w:w="2016" w:type="dxa"/>
            <w:tcBorders>
              <w:top w:val="nil"/>
              <w:left w:val="nil"/>
              <w:bottom w:val="outset" w:sz="8" w:space="0" w:color="auto"/>
              <w:right w:val="single" w:sz="8" w:space="0" w:color="000000"/>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0</w:t>
            </w:r>
          </w:p>
        </w:tc>
        <w:tc>
          <w:tcPr>
            <w:tcW w:w="2188" w:type="dxa"/>
            <w:tcBorders>
              <w:top w:val="nil"/>
              <w:left w:val="nil"/>
              <w:bottom w:val="outset" w:sz="8" w:space="0" w:color="auto"/>
              <w:right w:val="outset" w:sz="8" w:space="0" w:color="auto"/>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18</w:t>
            </w:r>
          </w:p>
        </w:tc>
        <w:tc>
          <w:tcPr>
            <w:tcW w:w="70"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387BFB">
        <w:trPr>
          <w:gridAfter w:val="1"/>
          <w:wAfter w:w="70" w:type="dxa"/>
          <w:jc w:val="center"/>
        </w:trPr>
        <w:tc>
          <w:tcPr>
            <w:tcW w:w="0" w:type="auto"/>
            <w:tcBorders>
              <w:top w:val="nil"/>
              <w:left w:val="outset" w:sz="8" w:space="0" w:color="auto"/>
              <w:bottom w:val="single" w:sz="8" w:space="0" w:color="000000"/>
              <w:right w:val="outset" w:sz="8"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10</w:t>
            </w:r>
          </w:p>
        </w:tc>
        <w:tc>
          <w:tcPr>
            <w:tcW w:w="0" w:type="auto"/>
            <w:tcBorders>
              <w:top w:val="nil"/>
              <w:left w:val="nil"/>
              <w:bottom w:val="single" w:sz="8" w:space="0" w:color="000000"/>
              <w:right w:val="outset" w:sz="8" w:space="0" w:color="auto"/>
            </w:tcBorders>
            <w:tcMar>
              <w:top w:w="105" w:type="dxa"/>
              <w:left w:w="105" w:type="dxa"/>
              <w:bottom w:w="105" w:type="dxa"/>
              <w:right w:w="105"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Итого</w:t>
            </w:r>
          </w:p>
        </w:tc>
        <w:tc>
          <w:tcPr>
            <w:tcW w:w="2999" w:type="dxa"/>
            <w:tcBorders>
              <w:top w:val="nil"/>
              <w:left w:val="nil"/>
              <w:bottom w:val="single" w:sz="8" w:space="0" w:color="000000"/>
              <w:right w:val="single" w:sz="8" w:space="0" w:color="000000"/>
            </w:tcBorders>
            <w:tcMar>
              <w:top w:w="105" w:type="dxa"/>
              <w:left w:w="105" w:type="dxa"/>
              <w:bottom w:w="105" w:type="dxa"/>
              <w:right w:w="105" w:type="dxa"/>
            </w:tcMar>
            <w:vAlign w:val="center"/>
            <w:hideMark/>
          </w:tcPr>
          <w:p w:rsidR="004B26E2" w:rsidRPr="004B26E2" w:rsidRDefault="00387BFB"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2016" w:type="dxa"/>
            <w:tcBorders>
              <w:top w:val="nil"/>
              <w:left w:val="nil"/>
              <w:bottom w:val="single" w:sz="8" w:space="0" w:color="000000"/>
              <w:right w:val="single" w:sz="8" w:space="0" w:color="000000"/>
            </w:tcBorders>
            <w:tcMar>
              <w:top w:w="105" w:type="dxa"/>
              <w:left w:w="105" w:type="dxa"/>
              <w:bottom w:w="105" w:type="dxa"/>
              <w:right w:w="105"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11</w:t>
            </w:r>
          </w:p>
        </w:tc>
        <w:tc>
          <w:tcPr>
            <w:tcW w:w="2188" w:type="dxa"/>
            <w:tcBorders>
              <w:top w:val="nil"/>
              <w:left w:val="nil"/>
              <w:bottom w:val="single" w:sz="8" w:space="0" w:color="000000"/>
              <w:right w:val="single" w:sz="8" w:space="0" w:color="000000"/>
            </w:tcBorders>
            <w:tcMar>
              <w:top w:w="105" w:type="dxa"/>
              <w:left w:w="105" w:type="dxa"/>
              <w:bottom w:w="105" w:type="dxa"/>
              <w:right w:w="105" w:type="dxa"/>
            </w:tcMar>
            <w:hideMark/>
          </w:tcPr>
          <w:p w:rsidR="004B26E2" w:rsidRPr="004B26E2" w:rsidRDefault="00387BFB"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70"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387BFB">
        <w:trPr>
          <w:jc w:val="center"/>
        </w:trPr>
        <w:tc>
          <w:tcPr>
            <w:tcW w:w="646"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c>
          <w:tcPr>
            <w:tcW w:w="6420"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c>
          <w:tcPr>
            <w:tcW w:w="2999"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c>
          <w:tcPr>
            <w:tcW w:w="2016"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c>
          <w:tcPr>
            <w:tcW w:w="2188"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c>
          <w:tcPr>
            <w:tcW w:w="70"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c>
          <w:tcPr>
            <w:tcW w:w="70" w:type="dxa"/>
            <w:tcBorders>
              <w:top w:val="nil"/>
              <w:left w:val="nil"/>
              <w:bottom w:val="nil"/>
              <w:right w:val="nil"/>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r>
    </w:tbl>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i/>
          <w:iCs/>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lastRenderedPageBreak/>
        <w:t> </w:t>
      </w:r>
    </w:p>
    <w:p w:rsidR="0016370C" w:rsidRDefault="0016370C" w:rsidP="0016370C">
      <w:pPr>
        <w:widowControl w:val="0"/>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Условия реализации программы.</w:t>
      </w:r>
    </w:p>
    <w:p w:rsidR="004B26E2" w:rsidRPr="0016370C" w:rsidRDefault="004B26E2" w:rsidP="004B26E2">
      <w:pPr>
        <w:widowControl w:val="0"/>
        <w:spacing w:after="0" w:line="360" w:lineRule="auto"/>
        <w:rPr>
          <w:rFonts w:ascii="Times New Roman" w:eastAsia="Times New Roman" w:hAnsi="Times New Roman" w:cs="Times New Roman"/>
          <w:sz w:val="24"/>
          <w:szCs w:val="24"/>
          <w:lang w:eastAsia="ru-RU"/>
        </w:rPr>
      </w:pPr>
      <w:r w:rsidRPr="0016370C">
        <w:rPr>
          <w:rFonts w:ascii="Times New Roman" w:eastAsia="Times New Roman" w:hAnsi="Times New Roman" w:cs="Times New Roman"/>
          <w:bCs/>
          <w:sz w:val="24"/>
          <w:szCs w:val="24"/>
          <w:lang w:eastAsia="ru-RU"/>
        </w:rPr>
        <w:t>Формы учёта знаний и умений, система контролирующих</w:t>
      </w:r>
    </w:p>
    <w:p w:rsidR="004B26E2" w:rsidRPr="0016370C" w:rsidRDefault="004B26E2" w:rsidP="004B26E2">
      <w:pPr>
        <w:widowControl w:val="0"/>
        <w:spacing w:after="0" w:line="360" w:lineRule="auto"/>
        <w:rPr>
          <w:rFonts w:ascii="Times New Roman" w:eastAsia="Times New Roman" w:hAnsi="Times New Roman" w:cs="Times New Roman"/>
          <w:sz w:val="24"/>
          <w:szCs w:val="24"/>
          <w:lang w:eastAsia="ru-RU"/>
        </w:rPr>
      </w:pPr>
      <w:r w:rsidRPr="0016370C">
        <w:rPr>
          <w:rFonts w:ascii="Times New Roman" w:eastAsia="Times New Roman" w:hAnsi="Times New Roman" w:cs="Times New Roman"/>
          <w:bCs/>
          <w:sz w:val="24"/>
          <w:szCs w:val="24"/>
          <w:lang w:eastAsia="ru-RU"/>
        </w:rPr>
        <w:t>материалов для оценки планируемых результатов освоения программы внеурочной деятельности</w:t>
      </w:r>
    </w:p>
    <w:p w:rsidR="004B26E2" w:rsidRPr="0016370C"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 </w:t>
      </w:r>
    </w:p>
    <w:tbl>
      <w:tblPr>
        <w:tblW w:w="14490" w:type="dxa"/>
        <w:tblInd w:w="108" w:type="dxa"/>
        <w:tblCellMar>
          <w:left w:w="0" w:type="dxa"/>
          <w:right w:w="0" w:type="dxa"/>
        </w:tblCellMar>
        <w:tblLook w:val="04A0" w:firstRow="1" w:lastRow="0" w:firstColumn="1" w:lastColumn="0" w:noHBand="0" w:noVBand="1"/>
      </w:tblPr>
      <w:tblGrid>
        <w:gridCol w:w="1237"/>
        <w:gridCol w:w="9860"/>
        <w:gridCol w:w="3393"/>
      </w:tblGrid>
      <w:tr w:rsidR="004B26E2" w:rsidRPr="004B26E2" w:rsidTr="004B26E2">
        <w:trPr>
          <w:trHeight w:val="384"/>
        </w:trPr>
        <w:tc>
          <w:tcPr>
            <w:tcW w:w="569"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w:t>
            </w:r>
          </w:p>
        </w:tc>
        <w:tc>
          <w:tcPr>
            <w:tcW w:w="453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Контрольные нормативы</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Кол-во раз</w:t>
            </w:r>
          </w:p>
        </w:tc>
      </w:tr>
      <w:tr w:rsidR="004B26E2" w:rsidRPr="004B26E2" w:rsidTr="004B26E2">
        <w:trPr>
          <w:trHeight w:val="351"/>
        </w:trPr>
        <w:tc>
          <w:tcPr>
            <w:tcW w:w="56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w:t>
            </w:r>
          </w:p>
        </w:tc>
        <w:tc>
          <w:tcPr>
            <w:tcW w:w="453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Правила соревнований</w:t>
            </w:r>
          </w:p>
        </w:tc>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w:t>
            </w:r>
          </w:p>
        </w:tc>
      </w:tr>
      <w:tr w:rsidR="004B26E2" w:rsidRPr="004B26E2" w:rsidTr="004B26E2">
        <w:trPr>
          <w:trHeight w:val="513"/>
        </w:trPr>
        <w:tc>
          <w:tcPr>
            <w:tcW w:w="56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453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Передачи в парах через сетку двумя руками сверху без потерь</w:t>
            </w:r>
          </w:p>
        </w:tc>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10</w:t>
            </w:r>
          </w:p>
        </w:tc>
      </w:tr>
      <w:tr w:rsidR="004B26E2" w:rsidRPr="004B26E2" w:rsidTr="004B26E2">
        <w:trPr>
          <w:trHeight w:val="493"/>
        </w:trPr>
        <w:tc>
          <w:tcPr>
            <w:tcW w:w="56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3</w:t>
            </w:r>
          </w:p>
        </w:tc>
        <w:tc>
          <w:tcPr>
            <w:tcW w:w="453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Передача от стены двумя руками сверху с расстояния 2–3 м без потерь</w:t>
            </w:r>
          </w:p>
        </w:tc>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10</w:t>
            </w:r>
          </w:p>
        </w:tc>
      </w:tr>
      <w:tr w:rsidR="004B26E2" w:rsidRPr="004B26E2" w:rsidTr="004B26E2">
        <w:trPr>
          <w:trHeight w:val="473"/>
        </w:trPr>
        <w:tc>
          <w:tcPr>
            <w:tcW w:w="56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4</w:t>
            </w:r>
          </w:p>
        </w:tc>
        <w:tc>
          <w:tcPr>
            <w:tcW w:w="453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Передача от стены двумя руками снизу с расстояния 2–3 м без потерь</w:t>
            </w:r>
          </w:p>
        </w:tc>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10</w:t>
            </w:r>
          </w:p>
        </w:tc>
      </w:tr>
      <w:tr w:rsidR="004B26E2" w:rsidRPr="004B26E2" w:rsidTr="004B26E2">
        <w:trPr>
          <w:trHeight w:val="273"/>
        </w:trPr>
        <w:tc>
          <w:tcPr>
            <w:tcW w:w="56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5</w:t>
            </w:r>
          </w:p>
        </w:tc>
        <w:tc>
          <w:tcPr>
            <w:tcW w:w="453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Передачи над собой в круге без потерь</w:t>
            </w:r>
          </w:p>
        </w:tc>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12</w:t>
            </w:r>
          </w:p>
        </w:tc>
      </w:tr>
      <w:tr w:rsidR="004B26E2" w:rsidRPr="004B26E2" w:rsidTr="004B26E2">
        <w:trPr>
          <w:trHeight w:val="354"/>
        </w:trPr>
        <w:tc>
          <w:tcPr>
            <w:tcW w:w="56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6</w:t>
            </w:r>
          </w:p>
        </w:tc>
        <w:tc>
          <w:tcPr>
            <w:tcW w:w="453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Подача (любая): из 6 попыток</w:t>
            </w:r>
          </w:p>
        </w:tc>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4</w:t>
            </w:r>
          </w:p>
        </w:tc>
      </w:tr>
      <w:tr w:rsidR="004B26E2" w:rsidRPr="004B26E2" w:rsidTr="004B26E2">
        <w:trPr>
          <w:trHeight w:val="341"/>
        </w:trPr>
        <w:tc>
          <w:tcPr>
            <w:tcW w:w="56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8</w:t>
            </w:r>
          </w:p>
        </w:tc>
        <w:tc>
          <w:tcPr>
            <w:tcW w:w="453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Передачи на точность через сетку из зоны 4 в зону 6 после паса преподавателя: из 6 попыток</w:t>
            </w:r>
          </w:p>
        </w:tc>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3</w:t>
            </w:r>
          </w:p>
        </w:tc>
      </w:tr>
    </w:tbl>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DC64B1" w:rsidRPr="004B26E2" w:rsidRDefault="00DC64B1" w:rsidP="004B26E2">
      <w:pPr>
        <w:widowControl w:val="0"/>
        <w:spacing w:after="0" w:line="360" w:lineRule="auto"/>
        <w:rPr>
          <w:rFonts w:ascii="Times New Roman" w:eastAsia="Times New Roman" w:hAnsi="Times New Roman" w:cs="Times New Roman"/>
          <w:sz w:val="24"/>
          <w:szCs w:val="24"/>
          <w:lang w:eastAsia="ru-RU"/>
        </w:rPr>
      </w:pP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bookmarkStart w:id="0" w:name="bookmark22"/>
      <w:r w:rsidRPr="004B26E2">
        <w:rPr>
          <w:rFonts w:ascii="Times New Roman" w:eastAsia="Times New Roman" w:hAnsi="Times New Roman" w:cs="Times New Roman"/>
          <w:b/>
          <w:bCs/>
          <w:sz w:val="24"/>
          <w:szCs w:val="24"/>
          <w:lang w:val="x-none" w:eastAsia="ru-RU"/>
        </w:rPr>
        <w:t>Игровые упражнения, подвижные игры и эстафеты</w:t>
      </w:r>
      <w:bookmarkEnd w:id="0"/>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val="x-none" w:eastAsia="ru-RU"/>
        </w:rPr>
        <w:t>в занятиях волейболом</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val="x-none" w:eastAsia="ru-RU"/>
        </w:rPr>
        <w:t xml:space="preserve">В учебно-тренировочном процессе по волейболу подвижные игры, </w:t>
      </w:r>
      <w:proofErr w:type="spellStart"/>
      <w:r w:rsidRPr="004B26E2">
        <w:rPr>
          <w:rFonts w:ascii="Times New Roman" w:eastAsia="Times New Roman" w:hAnsi="Times New Roman" w:cs="Times New Roman"/>
          <w:sz w:val="24"/>
          <w:szCs w:val="24"/>
          <w:lang w:val="x-none" w:eastAsia="ru-RU"/>
        </w:rPr>
        <w:t>соревновательно</w:t>
      </w:r>
      <w:proofErr w:type="spellEnd"/>
      <w:r w:rsidRPr="004B26E2">
        <w:rPr>
          <w:rFonts w:ascii="Times New Roman" w:eastAsia="Times New Roman" w:hAnsi="Times New Roman" w:cs="Times New Roman"/>
          <w:sz w:val="24"/>
          <w:szCs w:val="24"/>
          <w:lang w:val="x-none" w:eastAsia="ru-RU"/>
        </w:rPr>
        <w:t>-игровые задания и эстафеты применяются для закрепления технических приёмов и тактических действий. Они могут быть включены в подготовительную часть занятия как продолжение разминки и в конце основной части занятия. Выбор подвижных игр зависит от материально-технической оснащённости учебного процесса (спортивный зал, стадион, пришкольная спортивная площадка, инвентарь), от возраста и уровня подготовленности занимающихся.</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bookmarkStart w:id="1" w:name="bookmark23"/>
      <w:r w:rsidRPr="004B26E2">
        <w:rPr>
          <w:rFonts w:ascii="Times New Roman" w:eastAsia="Times New Roman" w:hAnsi="Times New Roman" w:cs="Times New Roman"/>
          <w:b/>
          <w:bCs/>
          <w:sz w:val="24"/>
          <w:szCs w:val="24"/>
          <w:lang w:val="x-none" w:eastAsia="ru-RU"/>
        </w:rPr>
        <w:lastRenderedPageBreak/>
        <w:t>Игры на закрепление и совершенствование</w:t>
      </w:r>
      <w:bookmarkEnd w:id="1"/>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val="x-none" w:eastAsia="ru-RU"/>
        </w:rPr>
        <w:t>технических приёмов и тактических действий</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bookmarkStart w:id="2" w:name="bookmark24"/>
      <w:r w:rsidRPr="004B26E2">
        <w:rPr>
          <w:rFonts w:ascii="Times New Roman" w:eastAsia="Times New Roman" w:hAnsi="Times New Roman" w:cs="Times New Roman"/>
          <w:b/>
          <w:bCs/>
          <w:sz w:val="24"/>
          <w:szCs w:val="24"/>
          <w:lang w:val="x-none" w:eastAsia="ru-RU"/>
        </w:rPr>
        <w:t>Игры с перемещениями игроков</w:t>
      </w:r>
      <w:bookmarkEnd w:id="2"/>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val="x-none" w:eastAsia="ru-RU"/>
        </w:rPr>
        <w:t>1. «Спиной к финишу». 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val="x-none" w:eastAsia="ru-RU"/>
        </w:rPr>
        <w:t>2. «Бег с кувырками». Команды построены в колонну по одному за лицевой линией площадки (линия старта-финиша).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bookmarkStart w:id="3" w:name="bookmark25"/>
      <w:bookmarkEnd w:id="3"/>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val="x-none" w:eastAsia="ru-RU"/>
        </w:rPr>
        <w:t>3. Эстафета «Челночный бег с переносом кубиков». </w:t>
      </w:r>
      <w:r w:rsidRPr="004B26E2">
        <w:rPr>
          <w:rFonts w:ascii="Times New Roman" w:eastAsia="Times New Roman" w:hAnsi="Times New Roman" w:cs="Times New Roman"/>
          <w:sz w:val="24"/>
          <w:szCs w:val="24"/>
          <w:lang w:val="x-none" w:eastAsia="ru-RU"/>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т.д. Выигрывает команда, последний участник которой первым закончит перенос и установку кубиков в исходное (до игры) положение.</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bookmarkStart w:id="4" w:name="bookmark26"/>
      <w:r w:rsidRPr="004B26E2">
        <w:rPr>
          <w:rFonts w:ascii="Times New Roman" w:eastAsia="Times New Roman" w:hAnsi="Times New Roman" w:cs="Times New Roman"/>
          <w:b/>
          <w:bCs/>
          <w:sz w:val="24"/>
          <w:szCs w:val="24"/>
          <w:lang w:val="x-none" w:eastAsia="ru-RU"/>
        </w:rPr>
        <w:t>Игры с передачами мяча</w:t>
      </w:r>
      <w:bookmarkEnd w:id="4"/>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val="x-none" w:eastAsia="ru-RU"/>
        </w:rPr>
        <w:t>1. Игровое задание «Художник». Передачами мяча сверху обозначить на стене какую-либо геометрическую фигуру, букву или цифру.</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val="x-none" w:eastAsia="ru-RU"/>
        </w:rPr>
        <w:t xml:space="preserve">2. «Мяч над головой». Занимающиеся разбиваются на команды с равным числом игроков. Время игры (обычно 1–1,5 мин) объявляется </w:t>
      </w:r>
      <w:r w:rsidRPr="004B26E2">
        <w:rPr>
          <w:rFonts w:ascii="Times New Roman" w:eastAsia="Times New Roman" w:hAnsi="Times New Roman" w:cs="Times New Roman"/>
          <w:sz w:val="24"/>
          <w:szCs w:val="24"/>
          <w:lang w:val="x-none" w:eastAsia="ru-RU"/>
        </w:rPr>
        <w:lastRenderedPageBreak/>
        <w:t>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 после сигнала об окончании игры на площадке осталось больше игроков. Игру повторяют 2–3 раза.</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val="x-none" w:eastAsia="ru-RU"/>
        </w:rPr>
        <w:t>3. «Обстрел чужого поля». 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наименьшее количество штрафных очков.</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val="x-none" w:eastAsia="ru-RU"/>
        </w:rPr>
        <w:t>4. «Не урони мяч».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val="x-none" w:eastAsia="ru-RU"/>
        </w:rPr>
        <w:t>5. «Передачи в движении». 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val="x-none" w:eastAsia="ru-RU"/>
        </w:rPr>
        <w:t>6. «Свеча».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т.д. Побеждает команда, сделавшая больше передач за определённое время.</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val="x-none" w:eastAsia="ru-RU"/>
        </w:rPr>
        <w:t xml:space="preserve">7. «Поймай и передай».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w:t>
      </w:r>
      <w:r w:rsidRPr="004B26E2">
        <w:rPr>
          <w:rFonts w:ascii="Times New Roman" w:eastAsia="Times New Roman" w:hAnsi="Times New Roman" w:cs="Times New Roman"/>
          <w:sz w:val="24"/>
          <w:szCs w:val="24"/>
          <w:lang w:val="x-none" w:eastAsia="ru-RU"/>
        </w:rPr>
        <w:lastRenderedPageBreak/>
        <w:t>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16370C" w:rsidRDefault="0016370C" w:rsidP="00BD7872">
      <w:pPr>
        <w:widowControl w:val="0"/>
        <w:spacing w:after="0" w:line="360" w:lineRule="auto"/>
        <w:rPr>
          <w:rFonts w:ascii="Times New Roman" w:eastAsia="Times New Roman" w:hAnsi="Times New Roman" w:cs="Times New Roman"/>
          <w:b/>
          <w:bCs/>
          <w:sz w:val="24"/>
          <w:szCs w:val="24"/>
          <w:lang w:eastAsia="ru-RU"/>
        </w:rPr>
      </w:pPr>
    </w:p>
    <w:p w:rsidR="00BD7872" w:rsidRPr="00BD7872" w:rsidRDefault="00BD7872" w:rsidP="00BD7872">
      <w:pPr>
        <w:widowControl w:val="0"/>
        <w:spacing w:after="0" w:line="360" w:lineRule="auto"/>
        <w:rPr>
          <w:rFonts w:ascii="Times New Roman" w:eastAsia="Times New Roman" w:hAnsi="Times New Roman" w:cs="Times New Roman"/>
          <w:b/>
          <w:bCs/>
          <w:sz w:val="24"/>
          <w:szCs w:val="24"/>
          <w:lang w:eastAsia="ru-RU"/>
        </w:rPr>
      </w:pPr>
      <w:r w:rsidRPr="00BD7872">
        <w:rPr>
          <w:rFonts w:ascii="Times New Roman" w:eastAsia="Times New Roman" w:hAnsi="Times New Roman" w:cs="Times New Roman"/>
          <w:b/>
          <w:bCs/>
          <w:sz w:val="24"/>
          <w:szCs w:val="24"/>
          <w:lang w:eastAsia="ru-RU"/>
        </w:rPr>
        <w:t>Изменения и дополнения, внесённые в рабочую программу в течение учебного года.</w:t>
      </w:r>
    </w:p>
    <w:p w:rsidR="00BD7872" w:rsidRPr="00BD7872" w:rsidRDefault="00BD7872" w:rsidP="00BD7872">
      <w:pPr>
        <w:widowControl w:val="0"/>
        <w:spacing w:after="0" w:line="360" w:lineRule="auto"/>
        <w:rPr>
          <w:rFonts w:ascii="Times New Roman" w:eastAsia="Times New Roman" w:hAnsi="Times New Roman" w:cs="Times New Roman"/>
          <w:b/>
          <w:bCs/>
          <w:sz w:val="24"/>
          <w:szCs w:val="24"/>
          <w:lang w:eastAsia="ru-RU"/>
        </w:rPr>
      </w:pPr>
      <w:r w:rsidRPr="00BD7872">
        <w:rPr>
          <w:rFonts w:ascii="Times New Roman" w:eastAsia="Times New Roman" w:hAnsi="Times New Roman" w:cs="Times New Roman"/>
          <w:b/>
          <w:bCs/>
          <w:sz w:val="24"/>
          <w:szCs w:val="24"/>
          <w:lang w:eastAsia="ru-RU"/>
        </w:rPr>
        <w:t> </w:t>
      </w:r>
    </w:p>
    <w:tbl>
      <w:tblPr>
        <w:tblW w:w="14490" w:type="dxa"/>
        <w:tblCellMar>
          <w:left w:w="0" w:type="dxa"/>
          <w:right w:w="0" w:type="dxa"/>
        </w:tblCellMar>
        <w:tblLook w:val="04A0" w:firstRow="1" w:lastRow="0" w:firstColumn="1" w:lastColumn="0" w:noHBand="0" w:noVBand="1"/>
      </w:tblPr>
      <w:tblGrid>
        <w:gridCol w:w="5451"/>
        <w:gridCol w:w="9039"/>
      </w:tblGrid>
      <w:tr w:rsidR="00BD7872" w:rsidRPr="00BD7872" w:rsidTr="00FF2982">
        <w:tc>
          <w:tcPr>
            <w:tcW w:w="5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7872" w:rsidRPr="00BD7872" w:rsidRDefault="00BD7872" w:rsidP="00BD7872">
            <w:pPr>
              <w:widowControl w:val="0"/>
              <w:spacing w:after="0" w:line="360" w:lineRule="auto"/>
              <w:rPr>
                <w:rFonts w:ascii="Times New Roman" w:eastAsia="Times New Roman" w:hAnsi="Times New Roman" w:cs="Times New Roman"/>
                <w:b/>
                <w:bCs/>
                <w:sz w:val="24"/>
                <w:szCs w:val="24"/>
                <w:lang w:eastAsia="ru-RU"/>
              </w:rPr>
            </w:pPr>
            <w:r w:rsidRPr="00BD7872">
              <w:rPr>
                <w:rFonts w:ascii="Times New Roman" w:eastAsia="Times New Roman" w:hAnsi="Times New Roman" w:cs="Times New Roman"/>
                <w:b/>
                <w:bCs/>
                <w:sz w:val="24"/>
                <w:szCs w:val="24"/>
                <w:lang w:eastAsia="ru-RU"/>
              </w:rPr>
              <w:t>Основание (дата и номер приказа)</w:t>
            </w:r>
          </w:p>
        </w:tc>
        <w:tc>
          <w:tcPr>
            <w:tcW w:w="88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7872" w:rsidRPr="00BD7872" w:rsidRDefault="00BD7872" w:rsidP="00BD7872">
            <w:pPr>
              <w:widowControl w:val="0"/>
              <w:spacing w:after="0" w:line="360" w:lineRule="auto"/>
              <w:rPr>
                <w:rFonts w:ascii="Times New Roman" w:eastAsia="Times New Roman" w:hAnsi="Times New Roman" w:cs="Times New Roman"/>
                <w:b/>
                <w:bCs/>
                <w:sz w:val="24"/>
                <w:szCs w:val="24"/>
                <w:lang w:eastAsia="ru-RU"/>
              </w:rPr>
            </w:pPr>
            <w:r w:rsidRPr="00BD7872">
              <w:rPr>
                <w:rFonts w:ascii="Times New Roman" w:eastAsia="Times New Roman" w:hAnsi="Times New Roman" w:cs="Times New Roman"/>
                <w:b/>
                <w:bCs/>
                <w:sz w:val="24"/>
                <w:szCs w:val="24"/>
                <w:lang w:eastAsia="ru-RU"/>
              </w:rPr>
              <w:t>Дата</w:t>
            </w:r>
          </w:p>
        </w:tc>
      </w:tr>
      <w:tr w:rsidR="00BD7872" w:rsidRPr="00BD7872" w:rsidTr="00FF2982">
        <w:tc>
          <w:tcPr>
            <w:tcW w:w="5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872" w:rsidRPr="00BD7872" w:rsidRDefault="00BD7872" w:rsidP="00BD7872">
            <w:pPr>
              <w:widowControl w:val="0"/>
              <w:spacing w:after="0" w:line="360" w:lineRule="auto"/>
              <w:rPr>
                <w:rFonts w:ascii="Times New Roman" w:eastAsia="Times New Roman" w:hAnsi="Times New Roman" w:cs="Times New Roman"/>
                <w:b/>
                <w:bCs/>
                <w:sz w:val="24"/>
                <w:szCs w:val="24"/>
                <w:lang w:eastAsia="ru-RU"/>
              </w:rPr>
            </w:pPr>
            <w:r w:rsidRPr="00BD7872">
              <w:rPr>
                <w:rFonts w:ascii="Times New Roman" w:eastAsia="Times New Roman" w:hAnsi="Times New Roman" w:cs="Times New Roman"/>
                <w:b/>
                <w:bCs/>
                <w:sz w:val="24"/>
                <w:szCs w:val="24"/>
                <w:lang w:eastAsia="ru-RU"/>
              </w:rPr>
              <w:t> </w:t>
            </w:r>
          </w:p>
        </w:tc>
        <w:tc>
          <w:tcPr>
            <w:tcW w:w="8877" w:type="dxa"/>
            <w:tcBorders>
              <w:top w:val="nil"/>
              <w:left w:val="nil"/>
              <w:bottom w:val="single" w:sz="8" w:space="0" w:color="000000"/>
              <w:right w:val="single" w:sz="8" w:space="0" w:color="000000"/>
            </w:tcBorders>
            <w:tcMar>
              <w:top w:w="0" w:type="dxa"/>
              <w:left w:w="108" w:type="dxa"/>
              <w:bottom w:w="0" w:type="dxa"/>
              <w:right w:w="108" w:type="dxa"/>
            </w:tcMar>
            <w:hideMark/>
          </w:tcPr>
          <w:p w:rsidR="00BD7872" w:rsidRPr="00BD7872" w:rsidRDefault="00BD7872" w:rsidP="00BD7872">
            <w:pPr>
              <w:widowControl w:val="0"/>
              <w:spacing w:after="0" w:line="360" w:lineRule="auto"/>
              <w:rPr>
                <w:rFonts w:ascii="Times New Roman" w:eastAsia="Times New Roman" w:hAnsi="Times New Roman" w:cs="Times New Roman"/>
                <w:b/>
                <w:bCs/>
                <w:sz w:val="24"/>
                <w:szCs w:val="24"/>
                <w:lang w:eastAsia="ru-RU"/>
              </w:rPr>
            </w:pPr>
            <w:r w:rsidRPr="00BD7872">
              <w:rPr>
                <w:rFonts w:ascii="Times New Roman" w:eastAsia="Times New Roman" w:hAnsi="Times New Roman" w:cs="Times New Roman"/>
                <w:b/>
                <w:bCs/>
                <w:sz w:val="24"/>
                <w:szCs w:val="24"/>
                <w:lang w:eastAsia="ru-RU"/>
              </w:rPr>
              <w:t> </w:t>
            </w:r>
          </w:p>
        </w:tc>
      </w:tr>
      <w:tr w:rsidR="00BD7872" w:rsidRPr="00BD7872" w:rsidTr="00FF2982">
        <w:tc>
          <w:tcPr>
            <w:tcW w:w="53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7872" w:rsidRPr="00BD7872" w:rsidRDefault="00BD7872" w:rsidP="00BD7872">
            <w:pPr>
              <w:widowControl w:val="0"/>
              <w:spacing w:after="0" w:line="360" w:lineRule="auto"/>
              <w:rPr>
                <w:rFonts w:ascii="Times New Roman" w:eastAsia="Times New Roman" w:hAnsi="Times New Roman" w:cs="Times New Roman"/>
                <w:b/>
                <w:bCs/>
                <w:sz w:val="24"/>
                <w:szCs w:val="24"/>
                <w:lang w:eastAsia="ru-RU"/>
              </w:rPr>
            </w:pPr>
            <w:r w:rsidRPr="00BD7872">
              <w:rPr>
                <w:rFonts w:ascii="Times New Roman" w:eastAsia="Times New Roman" w:hAnsi="Times New Roman" w:cs="Times New Roman"/>
                <w:b/>
                <w:bCs/>
                <w:sz w:val="24"/>
                <w:szCs w:val="24"/>
                <w:lang w:eastAsia="ru-RU"/>
              </w:rPr>
              <w:t> </w:t>
            </w:r>
          </w:p>
        </w:tc>
        <w:tc>
          <w:tcPr>
            <w:tcW w:w="8877" w:type="dxa"/>
            <w:tcBorders>
              <w:top w:val="nil"/>
              <w:left w:val="nil"/>
              <w:bottom w:val="single" w:sz="8" w:space="0" w:color="000000"/>
              <w:right w:val="single" w:sz="8" w:space="0" w:color="000000"/>
            </w:tcBorders>
            <w:tcMar>
              <w:top w:w="0" w:type="dxa"/>
              <w:left w:w="108" w:type="dxa"/>
              <w:bottom w:w="0" w:type="dxa"/>
              <w:right w:w="108" w:type="dxa"/>
            </w:tcMar>
            <w:hideMark/>
          </w:tcPr>
          <w:p w:rsidR="00BD7872" w:rsidRPr="00BD7872" w:rsidRDefault="00BD7872" w:rsidP="00BD7872">
            <w:pPr>
              <w:widowControl w:val="0"/>
              <w:spacing w:after="0" w:line="360" w:lineRule="auto"/>
              <w:rPr>
                <w:rFonts w:ascii="Times New Roman" w:eastAsia="Times New Roman" w:hAnsi="Times New Roman" w:cs="Times New Roman"/>
                <w:b/>
                <w:bCs/>
                <w:sz w:val="24"/>
                <w:szCs w:val="24"/>
                <w:lang w:eastAsia="ru-RU"/>
              </w:rPr>
            </w:pPr>
            <w:r w:rsidRPr="00BD7872">
              <w:rPr>
                <w:rFonts w:ascii="Times New Roman" w:eastAsia="Times New Roman" w:hAnsi="Times New Roman" w:cs="Times New Roman"/>
                <w:b/>
                <w:bCs/>
                <w:sz w:val="24"/>
                <w:szCs w:val="24"/>
                <w:lang w:eastAsia="ru-RU"/>
              </w:rPr>
              <w:t> </w:t>
            </w:r>
          </w:p>
        </w:tc>
      </w:tr>
    </w:tbl>
    <w:p w:rsidR="00BD7872" w:rsidRPr="00BD7872" w:rsidRDefault="00BD7872" w:rsidP="00BD7872">
      <w:pPr>
        <w:widowControl w:val="0"/>
        <w:spacing w:after="0" w:line="360" w:lineRule="auto"/>
        <w:rPr>
          <w:rFonts w:ascii="Times New Roman" w:eastAsia="Times New Roman" w:hAnsi="Times New Roman" w:cs="Times New Roman"/>
          <w:b/>
          <w:bCs/>
          <w:sz w:val="24"/>
          <w:szCs w:val="24"/>
          <w:lang w:eastAsia="ru-RU"/>
        </w:rPr>
      </w:pPr>
      <w:r w:rsidRPr="00BD7872">
        <w:rPr>
          <w:rFonts w:ascii="Times New Roman" w:eastAsia="Times New Roman" w:hAnsi="Times New Roman" w:cs="Times New Roman"/>
          <w:b/>
          <w:bCs/>
          <w:i/>
          <w:iCs/>
          <w:sz w:val="24"/>
          <w:szCs w:val="24"/>
          <w:lang w:eastAsia="ru-RU"/>
        </w:rPr>
        <w:t> </w:t>
      </w:r>
    </w:p>
    <w:p w:rsidR="00BD7872" w:rsidRPr="00BD7872" w:rsidRDefault="00BD7872" w:rsidP="00BD7872">
      <w:pPr>
        <w:widowControl w:val="0"/>
        <w:spacing w:after="0" w:line="360" w:lineRule="auto"/>
        <w:rPr>
          <w:rFonts w:ascii="Times New Roman" w:eastAsia="Times New Roman" w:hAnsi="Times New Roman" w:cs="Times New Roman"/>
          <w:b/>
          <w:bCs/>
          <w:sz w:val="24"/>
          <w:szCs w:val="24"/>
          <w:lang w:eastAsia="ru-RU"/>
        </w:rPr>
      </w:pPr>
      <w:r w:rsidRPr="00BD7872">
        <w:rPr>
          <w:rFonts w:ascii="Times New Roman" w:eastAsia="Times New Roman" w:hAnsi="Times New Roman" w:cs="Times New Roman"/>
          <w:b/>
          <w:bCs/>
          <w:i/>
          <w:iCs/>
          <w:sz w:val="24"/>
          <w:szCs w:val="24"/>
          <w:lang w:eastAsia="ru-RU"/>
        </w:rPr>
        <w:t> </w:t>
      </w:r>
    </w:p>
    <w:p w:rsidR="00BD7872" w:rsidRDefault="00BD7872" w:rsidP="004B26E2">
      <w:pPr>
        <w:widowControl w:val="0"/>
        <w:spacing w:after="0" w:line="360" w:lineRule="auto"/>
        <w:rPr>
          <w:rFonts w:ascii="Times New Roman" w:eastAsia="Times New Roman" w:hAnsi="Times New Roman" w:cs="Times New Roman"/>
          <w:b/>
          <w:bCs/>
          <w:sz w:val="24"/>
          <w:szCs w:val="24"/>
          <w:lang w:eastAsia="ru-RU"/>
        </w:rPr>
      </w:pPr>
    </w:p>
    <w:p w:rsidR="00BD7872" w:rsidRDefault="00BD7872" w:rsidP="004B26E2">
      <w:pPr>
        <w:widowControl w:val="0"/>
        <w:spacing w:after="0" w:line="360" w:lineRule="auto"/>
        <w:rPr>
          <w:rFonts w:ascii="Times New Roman" w:eastAsia="Times New Roman" w:hAnsi="Times New Roman" w:cs="Times New Roman"/>
          <w:b/>
          <w:bCs/>
          <w:sz w:val="24"/>
          <w:szCs w:val="24"/>
          <w:lang w:eastAsia="ru-RU"/>
        </w:rPr>
      </w:pPr>
    </w:p>
    <w:p w:rsidR="00BD7872" w:rsidRDefault="00BD7872" w:rsidP="004B26E2">
      <w:pPr>
        <w:widowControl w:val="0"/>
        <w:spacing w:after="0" w:line="360" w:lineRule="auto"/>
        <w:rPr>
          <w:rFonts w:ascii="Times New Roman" w:eastAsia="Times New Roman" w:hAnsi="Times New Roman" w:cs="Times New Roman"/>
          <w:b/>
          <w:bCs/>
          <w:sz w:val="24"/>
          <w:szCs w:val="24"/>
          <w:lang w:eastAsia="ru-RU"/>
        </w:rPr>
      </w:pPr>
    </w:p>
    <w:p w:rsidR="00BD7872" w:rsidRDefault="00BD7872" w:rsidP="004B26E2">
      <w:pPr>
        <w:widowControl w:val="0"/>
        <w:spacing w:after="0" w:line="360" w:lineRule="auto"/>
        <w:rPr>
          <w:rFonts w:ascii="Times New Roman" w:eastAsia="Times New Roman" w:hAnsi="Times New Roman" w:cs="Times New Roman"/>
          <w:b/>
          <w:bCs/>
          <w:sz w:val="24"/>
          <w:szCs w:val="24"/>
          <w:lang w:eastAsia="ru-RU"/>
        </w:rPr>
      </w:pPr>
    </w:p>
    <w:p w:rsidR="00BD7872" w:rsidRDefault="00BD7872" w:rsidP="004B26E2">
      <w:pPr>
        <w:widowControl w:val="0"/>
        <w:spacing w:after="0" w:line="360" w:lineRule="auto"/>
        <w:rPr>
          <w:rFonts w:ascii="Times New Roman" w:eastAsia="Times New Roman" w:hAnsi="Times New Roman" w:cs="Times New Roman"/>
          <w:b/>
          <w:bCs/>
          <w:sz w:val="24"/>
          <w:szCs w:val="24"/>
          <w:lang w:eastAsia="ru-RU"/>
        </w:rPr>
      </w:pPr>
    </w:p>
    <w:p w:rsidR="00BD7872" w:rsidRDefault="00BD7872" w:rsidP="004B26E2">
      <w:pPr>
        <w:widowControl w:val="0"/>
        <w:spacing w:after="0" w:line="360" w:lineRule="auto"/>
        <w:rPr>
          <w:rFonts w:ascii="Times New Roman" w:eastAsia="Times New Roman" w:hAnsi="Times New Roman" w:cs="Times New Roman"/>
          <w:b/>
          <w:bCs/>
          <w:sz w:val="24"/>
          <w:szCs w:val="24"/>
          <w:lang w:eastAsia="ru-RU"/>
        </w:rPr>
      </w:pPr>
    </w:p>
    <w:p w:rsidR="004B26E2" w:rsidRDefault="004B26E2" w:rsidP="004B26E2">
      <w:pPr>
        <w:widowControl w:val="0"/>
        <w:spacing w:after="0" w:line="360" w:lineRule="auto"/>
        <w:rPr>
          <w:rFonts w:ascii="Times New Roman" w:eastAsia="Times New Roman" w:hAnsi="Times New Roman" w:cs="Times New Roman"/>
          <w:b/>
          <w:bCs/>
          <w:sz w:val="24"/>
          <w:szCs w:val="24"/>
          <w:lang w:eastAsia="ru-RU"/>
        </w:rPr>
      </w:pPr>
    </w:p>
    <w:p w:rsidR="0016370C" w:rsidRDefault="0016370C" w:rsidP="004B26E2">
      <w:pPr>
        <w:widowControl w:val="0"/>
        <w:spacing w:after="0" w:line="360" w:lineRule="auto"/>
        <w:rPr>
          <w:rFonts w:ascii="Times New Roman" w:eastAsia="Times New Roman" w:hAnsi="Times New Roman" w:cs="Times New Roman"/>
          <w:b/>
          <w:bCs/>
          <w:sz w:val="24"/>
          <w:szCs w:val="24"/>
          <w:lang w:eastAsia="ru-RU"/>
        </w:rPr>
      </w:pPr>
    </w:p>
    <w:p w:rsidR="0016370C" w:rsidRDefault="0016370C" w:rsidP="004B26E2">
      <w:pPr>
        <w:widowControl w:val="0"/>
        <w:spacing w:after="0" w:line="360" w:lineRule="auto"/>
        <w:rPr>
          <w:rFonts w:ascii="Times New Roman" w:eastAsia="Times New Roman" w:hAnsi="Times New Roman" w:cs="Times New Roman"/>
          <w:b/>
          <w:bCs/>
          <w:sz w:val="24"/>
          <w:szCs w:val="24"/>
          <w:lang w:eastAsia="ru-RU"/>
        </w:rPr>
      </w:pPr>
    </w:p>
    <w:p w:rsidR="00387BFB" w:rsidRDefault="00387BFB" w:rsidP="004B26E2">
      <w:pPr>
        <w:widowControl w:val="0"/>
        <w:spacing w:after="0" w:line="360" w:lineRule="auto"/>
        <w:rPr>
          <w:rFonts w:ascii="Times New Roman" w:eastAsia="Times New Roman" w:hAnsi="Times New Roman" w:cs="Times New Roman"/>
          <w:b/>
          <w:bCs/>
          <w:sz w:val="24"/>
          <w:szCs w:val="24"/>
          <w:lang w:eastAsia="ru-RU"/>
        </w:rPr>
      </w:pPr>
    </w:p>
    <w:p w:rsidR="0016370C" w:rsidRPr="004B26E2" w:rsidRDefault="0016370C" w:rsidP="004B26E2">
      <w:pPr>
        <w:widowControl w:val="0"/>
        <w:spacing w:after="0" w:line="360" w:lineRule="auto"/>
        <w:rPr>
          <w:rFonts w:ascii="Times New Roman" w:eastAsia="Times New Roman" w:hAnsi="Times New Roman" w:cs="Times New Roman"/>
          <w:sz w:val="24"/>
          <w:szCs w:val="24"/>
          <w:lang w:eastAsia="ru-RU"/>
        </w:rPr>
      </w:pPr>
    </w:p>
    <w:p w:rsidR="004B26E2" w:rsidRPr="004B26E2" w:rsidRDefault="004B26E2" w:rsidP="0016370C">
      <w:pPr>
        <w:widowControl w:val="0"/>
        <w:spacing w:after="0" w:line="360" w:lineRule="auto"/>
        <w:jc w:val="center"/>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lastRenderedPageBreak/>
        <w:t>Календарно-тематическое планирование</w:t>
      </w:r>
    </w:p>
    <w:tbl>
      <w:tblPr>
        <w:tblW w:w="14490" w:type="dxa"/>
        <w:tblCellMar>
          <w:left w:w="0" w:type="dxa"/>
          <w:right w:w="0" w:type="dxa"/>
        </w:tblCellMar>
        <w:tblLook w:val="04A0" w:firstRow="1" w:lastRow="0" w:firstColumn="1" w:lastColumn="0" w:noHBand="0" w:noVBand="1"/>
      </w:tblPr>
      <w:tblGrid>
        <w:gridCol w:w="996"/>
        <w:gridCol w:w="1672"/>
        <w:gridCol w:w="3734"/>
        <w:gridCol w:w="3512"/>
        <w:gridCol w:w="2203"/>
        <w:gridCol w:w="828"/>
        <w:gridCol w:w="786"/>
        <w:gridCol w:w="759"/>
      </w:tblGrid>
      <w:tr w:rsidR="004B26E2" w:rsidRPr="004B26E2" w:rsidTr="004B26E2">
        <w:trPr>
          <w:trHeight w:val="473"/>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w:t>
            </w:r>
          </w:p>
        </w:tc>
        <w:tc>
          <w:tcPr>
            <w:tcW w:w="174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Тема</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урока</w:t>
            </w:r>
          </w:p>
        </w:tc>
        <w:tc>
          <w:tcPr>
            <w:tcW w:w="648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Элементы содержания</w:t>
            </w:r>
          </w:p>
        </w:tc>
        <w:tc>
          <w:tcPr>
            <w:tcW w:w="184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Планируемые результаты (знать, уметь, понимать)</w:t>
            </w:r>
          </w:p>
        </w:tc>
        <w:tc>
          <w:tcPr>
            <w:tcW w:w="240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Формы организации образовательных отношений</w:t>
            </w:r>
          </w:p>
        </w:tc>
        <w:tc>
          <w:tcPr>
            <w:tcW w:w="70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часов</w:t>
            </w:r>
          </w:p>
        </w:tc>
        <w:tc>
          <w:tcPr>
            <w:tcW w:w="1559"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Дата</w:t>
            </w:r>
          </w:p>
        </w:tc>
      </w:tr>
      <w:tr w:rsidR="004B26E2" w:rsidRPr="004B26E2" w:rsidTr="004B26E2">
        <w:trPr>
          <w:trHeight w:val="3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план</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b/>
                <w:bCs/>
                <w:sz w:val="24"/>
                <w:szCs w:val="24"/>
                <w:lang w:eastAsia="ru-RU"/>
              </w:rPr>
              <w:t>факт</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Инструктаж по Т.Б. История волейбола</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Инструктаж Т/</w:t>
            </w:r>
            <w:proofErr w:type="gramStart"/>
            <w:r w:rsidRPr="004B26E2">
              <w:rPr>
                <w:rFonts w:ascii="Times New Roman" w:eastAsia="Times New Roman" w:hAnsi="Times New Roman" w:cs="Times New Roman"/>
                <w:sz w:val="24"/>
                <w:szCs w:val="24"/>
                <w:lang w:eastAsia="ru-RU"/>
              </w:rPr>
              <w:t>Б  по</w:t>
            </w:r>
            <w:proofErr w:type="gramEnd"/>
            <w:r w:rsidRPr="004B26E2">
              <w:rPr>
                <w:rFonts w:ascii="Times New Roman" w:eastAsia="Times New Roman" w:hAnsi="Times New Roman" w:cs="Times New Roman"/>
                <w:sz w:val="24"/>
                <w:szCs w:val="24"/>
                <w:lang w:eastAsia="ru-RU"/>
              </w:rPr>
              <w:t xml:space="preserve"> волейболу. История зарождения Волейбола.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Дозировка         индивидуальная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4B26E2" w:rsidRPr="004B26E2">
              <w:rPr>
                <w:rFonts w:ascii="Times New Roman" w:eastAsia="Times New Roman" w:hAnsi="Times New Roman" w:cs="Times New Roman"/>
                <w:sz w:val="24"/>
                <w:szCs w:val="24"/>
                <w:lang w:eastAsia="ru-RU"/>
              </w:rPr>
              <w:t>.09</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Стойка. Перемещения в стойке</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 Специальные беговые упражнения. Стойки </w:t>
            </w:r>
            <w:proofErr w:type="gramStart"/>
            <w:r w:rsidRPr="004B26E2">
              <w:rPr>
                <w:rFonts w:ascii="Times New Roman" w:eastAsia="Times New Roman" w:hAnsi="Times New Roman" w:cs="Times New Roman"/>
                <w:sz w:val="24"/>
                <w:szCs w:val="24"/>
                <w:lang w:eastAsia="ru-RU"/>
              </w:rPr>
              <w:t>игрока:  перемещения</w:t>
            </w:r>
            <w:proofErr w:type="gramEnd"/>
            <w:r w:rsidRPr="004B26E2">
              <w:rPr>
                <w:rFonts w:ascii="Times New Roman" w:eastAsia="Times New Roman" w:hAnsi="Times New Roman" w:cs="Times New Roman"/>
                <w:sz w:val="24"/>
                <w:szCs w:val="24"/>
                <w:lang w:eastAsia="ru-RU"/>
              </w:rPr>
              <w:t xml:space="preserve"> в стойке приставными шагами боком, лицом и спиной вперед; ходьба, бег и выполнение заданий ( сесть на пол, встать, подпрыгнуть, сделать перекат на спине и др.) Эстафеты, игровые упражнения. Повторение ранее пройденного материала. Развитие координационных способностей.</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Дозировка         индивидуальная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4B26E2" w:rsidRPr="004B26E2">
              <w:rPr>
                <w:rFonts w:ascii="Times New Roman" w:eastAsia="Times New Roman" w:hAnsi="Times New Roman" w:cs="Times New Roman"/>
                <w:sz w:val="24"/>
                <w:szCs w:val="24"/>
                <w:lang w:eastAsia="ru-RU"/>
              </w:rPr>
              <w:t>.09</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3.        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Стойка. </w:t>
            </w:r>
            <w:r w:rsidRPr="004B26E2">
              <w:rPr>
                <w:rFonts w:ascii="Times New Roman" w:eastAsia="Times New Roman" w:hAnsi="Times New Roman" w:cs="Times New Roman"/>
                <w:sz w:val="24"/>
                <w:szCs w:val="24"/>
                <w:lang w:eastAsia="ru-RU"/>
              </w:rPr>
              <w:lastRenderedPageBreak/>
              <w:t>Перемещения в стойке</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 xml:space="preserve">Специальные беговые </w:t>
            </w:r>
            <w:r w:rsidRPr="004B26E2">
              <w:rPr>
                <w:rFonts w:ascii="Times New Roman" w:eastAsia="Times New Roman" w:hAnsi="Times New Roman" w:cs="Times New Roman"/>
                <w:sz w:val="24"/>
                <w:szCs w:val="24"/>
                <w:lang w:eastAsia="ru-RU"/>
              </w:rPr>
              <w:lastRenderedPageBreak/>
              <w:t xml:space="preserve">упражнения. Стойки </w:t>
            </w:r>
            <w:proofErr w:type="gramStart"/>
            <w:r w:rsidRPr="004B26E2">
              <w:rPr>
                <w:rFonts w:ascii="Times New Roman" w:eastAsia="Times New Roman" w:hAnsi="Times New Roman" w:cs="Times New Roman"/>
                <w:sz w:val="24"/>
                <w:szCs w:val="24"/>
                <w:lang w:eastAsia="ru-RU"/>
              </w:rPr>
              <w:t>игрока:  перемещения</w:t>
            </w:r>
            <w:proofErr w:type="gramEnd"/>
            <w:r w:rsidRPr="004B26E2">
              <w:rPr>
                <w:rFonts w:ascii="Times New Roman" w:eastAsia="Times New Roman" w:hAnsi="Times New Roman" w:cs="Times New Roman"/>
                <w:sz w:val="24"/>
                <w:szCs w:val="24"/>
                <w:lang w:eastAsia="ru-RU"/>
              </w:rPr>
              <w:t xml:space="preserve"> в стойке приставными шагами боком, лицом и спиной вперед; ходьба, бег и выполнение заданий ( сесть на пол, встать, подпрыгнуть, сделать перекат на спине и др.) Эстафеты, игровые упражнения. Повторение ранее пройденного материала. Развитие координационных способностей.</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Дозировка         индивидуальная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 xml:space="preserve">Индивидуальная, </w:t>
            </w:r>
            <w:r w:rsidRPr="004B26E2">
              <w:rPr>
                <w:rFonts w:ascii="Times New Roman" w:eastAsia="Times New Roman" w:hAnsi="Times New Roman" w:cs="Times New Roman"/>
                <w:sz w:val="24"/>
                <w:szCs w:val="24"/>
                <w:lang w:eastAsia="ru-RU"/>
              </w:rPr>
              <w:lastRenderedPageBreak/>
              <w:t>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4B26E2" w:rsidRPr="004B26E2">
              <w:rPr>
                <w:rFonts w:ascii="Times New Roman" w:eastAsia="Times New Roman" w:hAnsi="Times New Roman" w:cs="Times New Roman"/>
                <w:sz w:val="24"/>
                <w:szCs w:val="24"/>
                <w:lang w:eastAsia="ru-RU"/>
              </w:rPr>
              <w:t>.09</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4.        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Стойка. Перемещения в стойке</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Специальные беговые упражнения. Стойки </w:t>
            </w:r>
            <w:proofErr w:type="gramStart"/>
            <w:r w:rsidRPr="004B26E2">
              <w:rPr>
                <w:rFonts w:ascii="Times New Roman" w:eastAsia="Times New Roman" w:hAnsi="Times New Roman" w:cs="Times New Roman"/>
                <w:sz w:val="24"/>
                <w:szCs w:val="24"/>
                <w:lang w:eastAsia="ru-RU"/>
              </w:rPr>
              <w:t>игрока:  перемещения</w:t>
            </w:r>
            <w:proofErr w:type="gramEnd"/>
            <w:r w:rsidRPr="004B26E2">
              <w:rPr>
                <w:rFonts w:ascii="Times New Roman" w:eastAsia="Times New Roman" w:hAnsi="Times New Roman" w:cs="Times New Roman"/>
                <w:sz w:val="24"/>
                <w:szCs w:val="24"/>
                <w:lang w:eastAsia="ru-RU"/>
              </w:rPr>
              <w:t xml:space="preserve"> в стойке приставными шагами боком, лицом и спиной вперед; ходьба, бег и выполнение заданий ( сесть на пол, встать, подпрыгнуть, сделать перекат на спине и др.) Эстафеты, игровые упражнения. Повторение ранее пройденного материала. Развитие </w:t>
            </w:r>
            <w:r w:rsidRPr="004B26E2">
              <w:rPr>
                <w:rFonts w:ascii="Times New Roman" w:eastAsia="Times New Roman" w:hAnsi="Times New Roman" w:cs="Times New Roman"/>
                <w:sz w:val="24"/>
                <w:szCs w:val="24"/>
                <w:lang w:eastAsia="ru-RU"/>
              </w:rPr>
              <w:lastRenderedPageBreak/>
              <w:t>координационных способностей.</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Дозировка         индивидуальная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4B26E2" w:rsidRPr="004B26E2">
              <w:rPr>
                <w:rFonts w:ascii="Times New Roman" w:eastAsia="Times New Roman" w:hAnsi="Times New Roman" w:cs="Times New Roman"/>
                <w:sz w:val="24"/>
                <w:szCs w:val="24"/>
                <w:lang w:eastAsia="ru-RU"/>
              </w:rPr>
              <w:t>.09</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5.        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Способы перемещения</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ОРУ. СУ. Комбинации из освоенных элементов техники перемещений. Имитация передачи мяча на месте и после перемещения двумя руками; освоение расположения кистей и пальцев рук на мяче; передача мяча над собой; передача сверху двумя руками на месте и после перемещения вперед в парах. Передача мяча в стену: в движении, перемещаясь вправо, влево приставным шагом; передач мяча в парах: встречная, над собой – партнеру; передача мяча в парах через сетку; прием и передача мяча снизу двумя руками: а) в парах с набрасыванием партнером; б) у стены над собой; в) сочетание верхней и нижней передачи в </w:t>
            </w:r>
            <w:r w:rsidRPr="004B26E2">
              <w:rPr>
                <w:rFonts w:ascii="Times New Roman" w:eastAsia="Times New Roman" w:hAnsi="Times New Roman" w:cs="Times New Roman"/>
                <w:sz w:val="24"/>
                <w:szCs w:val="24"/>
                <w:lang w:eastAsia="ru-RU"/>
              </w:rPr>
              <w:lastRenderedPageBreak/>
              <w:t>парах. Выполнение заданий с использованием подвижных игр « Салки маршем», «Веревочка под ногами».</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Корректировка техники выполнения упражнений</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4B26E2" w:rsidRPr="004B26E2">
              <w:rPr>
                <w:rFonts w:ascii="Times New Roman" w:eastAsia="Times New Roman" w:hAnsi="Times New Roman" w:cs="Times New Roman"/>
                <w:sz w:val="24"/>
                <w:szCs w:val="24"/>
                <w:lang w:eastAsia="ru-RU"/>
              </w:rPr>
              <w:t>.10</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6.        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Способы перемещения</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ОРУ. СУ. Комбинации из освоенных элементов техники перемещений. Имитация передачи мяча на месте и после перемещения двумя руками; освоение расположения кистей и пальцев рук на мяче; передача мяча над собой; передача сверху двумя руками на месте и после перемещения вперед в парах. Передача мяча в стену: в движении, перемещаясь вправо, влево приставным шагом; передач мяча в парах: встречная, над собой – партнеру; передача мяча в парах через сетку; прием и передача мяча снизу двумя руками: а) в парах с </w:t>
            </w:r>
            <w:r w:rsidRPr="004B26E2">
              <w:rPr>
                <w:rFonts w:ascii="Times New Roman" w:eastAsia="Times New Roman" w:hAnsi="Times New Roman" w:cs="Times New Roman"/>
                <w:sz w:val="24"/>
                <w:szCs w:val="24"/>
                <w:lang w:eastAsia="ru-RU"/>
              </w:rPr>
              <w:lastRenderedPageBreak/>
              <w:t>набрасыванием партнером; б) у стены над собой; в) сочетание верхней и нижней передачи в парах. Выполнение заданий с использованием подвижных игр « Салки маршем», «Веревочка под ногами».</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Корректировка техники выполнения упражнений</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B26E2" w:rsidRPr="004B26E2">
              <w:rPr>
                <w:rFonts w:ascii="Times New Roman" w:eastAsia="Times New Roman" w:hAnsi="Times New Roman" w:cs="Times New Roman"/>
                <w:sz w:val="24"/>
                <w:szCs w:val="24"/>
                <w:lang w:eastAsia="ru-RU"/>
              </w:rPr>
              <w:t>.10</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7.        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Способы перемещения</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ОРУ. СУ. Комбинации из освоенных элементов техники перемещений. Имитация передачи мяча на месте и после перемещения двумя руками; освоение расположения кистей и пальцев рук на мяче; передача мяча над собой; передача сверху двумя руками на месте и после перемещения вперед в парах. Передача мяча в стену: в движении, перемещаясь вправо, влево приставным шагом; передач мяча в парах: встречная, над собой – партнеру; передача </w:t>
            </w:r>
            <w:r w:rsidRPr="004B26E2">
              <w:rPr>
                <w:rFonts w:ascii="Times New Roman" w:eastAsia="Times New Roman" w:hAnsi="Times New Roman" w:cs="Times New Roman"/>
                <w:sz w:val="24"/>
                <w:szCs w:val="24"/>
                <w:lang w:eastAsia="ru-RU"/>
              </w:rPr>
              <w:lastRenderedPageBreak/>
              <w:t>мяча в парах через сетку; прием и передача мяча снизу двумя руками: а) в парах с набрасыванием партнером; б) у стены над собой; в) сочетание верхней и нижней передачи в парах. Выполнение заданий с использованием подвижных игр « Салки маршем», «Веревочка под ногами».</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Корректировка техники выполнения упражнений</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4B26E2" w:rsidRPr="004B26E2">
              <w:rPr>
                <w:rFonts w:ascii="Times New Roman" w:eastAsia="Times New Roman" w:hAnsi="Times New Roman" w:cs="Times New Roman"/>
                <w:sz w:val="24"/>
                <w:szCs w:val="24"/>
                <w:lang w:eastAsia="ru-RU"/>
              </w:rPr>
              <w:t>.10</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6F3473"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8-9</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Способы перемещения</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ОРУ. СУ. Комбинации из освоенных элементов техники перемещений. Имитация передачи мяча на месте и после перемещения двумя руками; освоение расположения кистей и пальцев рук на мяче; передача мяча над собой; передача сверху двумя руками на месте и после перемещения вперед в парах. Передача мяча в стену: в движении, перемещаясь вправо, </w:t>
            </w:r>
            <w:r w:rsidRPr="004B26E2">
              <w:rPr>
                <w:rFonts w:ascii="Times New Roman" w:eastAsia="Times New Roman" w:hAnsi="Times New Roman" w:cs="Times New Roman"/>
                <w:sz w:val="24"/>
                <w:szCs w:val="24"/>
                <w:lang w:eastAsia="ru-RU"/>
              </w:rPr>
              <w:lastRenderedPageBreak/>
              <w:t>влево приставным шагом; передач мяча в парах: встречная, над собой – партнеру; передача мяча в парах через сетку; прием и передача мяча снизу двумя руками: а) в парах с набрасыванием партнером; б) у стены над собой; в) сочетание верхней и нижней передачи в парах. Выполнение заданий с использованием подвижных игр « Салки маршем», «Веревочка под ногами».</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Корректировка техники выполнения упражнений</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6F3473"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4B26E2" w:rsidRPr="004B26E2">
              <w:rPr>
                <w:rFonts w:ascii="Times New Roman" w:eastAsia="Times New Roman" w:hAnsi="Times New Roman" w:cs="Times New Roman"/>
                <w:sz w:val="24"/>
                <w:szCs w:val="24"/>
                <w:lang w:eastAsia="ru-RU"/>
              </w:rPr>
              <w:t>.10</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6F3473"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Передача мяча сверху двумя руками</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ОРУ. Специальные беговые упражнения.  подача мяча в стену; подача мяча в парах  - через ширину площадки с последующим приемом мяча; через сетку с расстояния 3 – 6 м. Подвижная игра «Подай и попади».</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Корректировка техники выполнения упражнений Дозировка</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4B26E2" w:rsidRPr="004B26E2">
              <w:rPr>
                <w:rFonts w:ascii="Times New Roman" w:eastAsia="Times New Roman" w:hAnsi="Times New Roman" w:cs="Times New Roman"/>
                <w:sz w:val="24"/>
                <w:szCs w:val="24"/>
                <w:lang w:eastAsia="ru-RU"/>
              </w:rPr>
              <w:t>.11</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6F3473"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Передача </w:t>
            </w:r>
            <w:r w:rsidRPr="004B26E2">
              <w:rPr>
                <w:rFonts w:ascii="Times New Roman" w:eastAsia="Times New Roman" w:hAnsi="Times New Roman" w:cs="Times New Roman"/>
                <w:sz w:val="24"/>
                <w:szCs w:val="24"/>
                <w:lang w:eastAsia="ru-RU"/>
              </w:rPr>
              <w:lastRenderedPageBreak/>
              <w:t>мяча сверху двумя руками</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 xml:space="preserve">ОРУ. Специальные беговые </w:t>
            </w:r>
            <w:r w:rsidRPr="004B26E2">
              <w:rPr>
                <w:rFonts w:ascii="Times New Roman" w:eastAsia="Times New Roman" w:hAnsi="Times New Roman" w:cs="Times New Roman"/>
                <w:sz w:val="24"/>
                <w:szCs w:val="24"/>
                <w:lang w:eastAsia="ru-RU"/>
              </w:rPr>
              <w:lastRenderedPageBreak/>
              <w:t>упражнения.  подача мяча в стену; подача мяча в парах  - через ширину площадки с последующим приемом мяча; через сетку с расстояния 3 – 6 м. Подвижная игра «Подай и попади».</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Корректировка техники выполнения упражнений Дозировка</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 xml:space="preserve">Индивидуальная, </w:t>
            </w:r>
            <w:r w:rsidRPr="004B26E2">
              <w:rPr>
                <w:rFonts w:ascii="Times New Roman" w:eastAsia="Times New Roman" w:hAnsi="Times New Roman" w:cs="Times New Roman"/>
                <w:sz w:val="24"/>
                <w:szCs w:val="24"/>
                <w:lang w:eastAsia="ru-RU"/>
              </w:rPr>
              <w:lastRenderedPageBreak/>
              <w:t>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4B26E2" w:rsidRPr="004B26E2">
              <w:rPr>
                <w:rFonts w:ascii="Times New Roman" w:eastAsia="Times New Roman" w:hAnsi="Times New Roman" w:cs="Times New Roman"/>
                <w:sz w:val="24"/>
                <w:szCs w:val="24"/>
                <w:lang w:eastAsia="ru-RU"/>
              </w:rPr>
              <w:t>.11</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11</w:t>
            </w:r>
            <w:r w:rsidR="006F3473">
              <w:rPr>
                <w:rFonts w:ascii="Times New Roman" w:eastAsia="Times New Roman" w:hAnsi="Times New Roman" w:cs="Times New Roman"/>
                <w:sz w:val="24"/>
                <w:szCs w:val="24"/>
                <w:lang w:eastAsia="ru-RU"/>
              </w:rPr>
              <w:t>-12</w:t>
            </w:r>
            <w:r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Передача мяча сверху двумя руками</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ОРУ. Специальные беговые упражнения.  подача мяча в стену; подача мяча в парах  - через ширину площадки с последующим приемом мяча; через сетку с расстояния 3 – 6 м. Подвижная игра «Подай и попади».</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Корректировка техники выполнения упражнений Дозировка</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6F3473"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4B26E2" w:rsidRPr="004B26E2">
              <w:rPr>
                <w:rFonts w:ascii="Times New Roman" w:eastAsia="Times New Roman" w:hAnsi="Times New Roman" w:cs="Times New Roman"/>
                <w:sz w:val="24"/>
                <w:szCs w:val="24"/>
                <w:lang w:eastAsia="ru-RU"/>
              </w:rPr>
              <w:t>.11</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6F3473"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Передача мяча сверху двумя руками</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ОРУ. Специальные беговые упражнения.  подача мяча в стену; подача мяча в парах  - через ширину площадки с последующим приемом мяча; через сетку с расстояния 3 – 6 м. Подвижная игра «Подай и </w:t>
            </w:r>
            <w:r w:rsidRPr="004B26E2">
              <w:rPr>
                <w:rFonts w:ascii="Times New Roman" w:eastAsia="Times New Roman" w:hAnsi="Times New Roman" w:cs="Times New Roman"/>
                <w:sz w:val="24"/>
                <w:szCs w:val="24"/>
                <w:lang w:eastAsia="ru-RU"/>
              </w:rPr>
              <w:lastRenderedPageBreak/>
              <w:t>попади».</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Корректировка техники выполнения упражнений Дозировка</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4B26E2" w:rsidRPr="004B26E2">
              <w:rPr>
                <w:rFonts w:ascii="Times New Roman" w:eastAsia="Times New Roman" w:hAnsi="Times New Roman" w:cs="Times New Roman"/>
                <w:sz w:val="24"/>
                <w:szCs w:val="24"/>
                <w:lang w:eastAsia="ru-RU"/>
              </w:rPr>
              <w:t>.11</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Прием мяча снизу двумя руками</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ОРУ. Верхняя прямая и нижняя подача. Развитие координационных способностей. Разбег, прыжок и отталкивание (шаги по разметке, длина разбега 2 -4 м (3 шага); имитация замаха и удара кистью по мячу; бросок теннисного мяча через сетку в прыжке с разбега; прямой н/у после подбрасывания мяча партнером. Подвижные игры: «Бомбардиры», « По наземной </w:t>
            </w:r>
            <w:proofErr w:type="spellStart"/>
            <w:r w:rsidRPr="004B26E2">
              <w:rPr>
                <w:rFonts w:ascii="Times New Roman" w:eastAsia="Times New Roman" w:hAnsi="Times New Roman" w:cs="Times New Roman"/>
                <w:sz w:val="24"/>
                <w:szCs w:val="24"/>
                <w:lang w:eastAsia="ru-RU"/>
              </w:rPr>
              <w:t>мишени».Учебная</w:t>
            </w:r>
            <w:proofErr w:type="spellEnd"/>
            <w:r w:rsidRPr="004B26E2">
              <w:rPr>
                <w:rFonts w:ascii="Times New Roman" w:eastAsia="Times New Roman" w:hAnsi="Times New Roman" w:cs="Times New Roman"/>
                <w:sz w:val="24"/>
                <w:szCs w:val="24"/>
                <w:lang w:eastAsia="ru-RU"/>
              </w:rPr>
              <w:t xml:space="preserve">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Уметь демонстрировать технику.</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4B26E2" w:rsidRPr="004B26E2">
              <w:rPr>
                <w:rFonts w:ascii="Times New Roman" w:eastAsia="Times New Roman" w:hAnsi="Times New Roman" w:cs="Times New Roman"/>
                <w:sz w:val="24"/>
                <w:szCs w:val="24"/>
                <w:lang w:eastAsia="ru-RU"/>
              </w:rPr>
              <w:t>.12</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Прием мяча снизу двумя руками</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ОРУ. Верхняя прямая и нижняя подача. Развитие координационных способностей. Разбег, прыжок и отталкивание (шаги по разметке, длина разбега 2 -4 м (3 шага); имитация замаха и удара кистью по мячу; бросок теннисного мяча через сетку в </w:t>
            </w:r>
            <w:r w:rsidRPr="004B26E2">
              <w:rPr>
                <w:rFonts w:ascii="Times New Roman" w:eastAsia="Times New Roman" w:hAnsi="Times New Roman" w:cs="Times New Roman"/>
                <w:sz w:val="24"/>
                <w:szCs w:val="24"/>
                <w:lang w:eastAsia="ru-RU"/>
              </w:rPr>
              <w:lastRenderedPageBreak/>
              <w:t xml:space="preserve">прыжке с разбега; прямой н/у после подбрасывания мяча партнером. Подвижные игры: «Бомбардиры», « По наземной </w:t>
            </w:r>
            <w:proofErr w:type="spellStart"/>
            <w:r w:rsidRPr="004B26E2">
              <w:rPr>
                <w:rFonts w:ascii="Times New Roman" w:eastAsia="Times New Roman" w:hAnsi="Times New Roman" w:cs="Times New Roman"/>
                <w:sz w:val="24"/>
                <w:szCs w:val="24"/>
                <w:lang w:eastAsia="ru-RU"/>
              </w:rPr>
              <w:t>мишени».Учебная</w:t>
            </w:r>
            <w:proofErr w:type="spellEnd"/>
            <w:r w:rsidRPr="004B26E2">
              <w:rPr>
                <w:rFonts w:ascii="Times New Roman" w:eastAsia="Times New Roman" w:hAnsi="Times New Roman" w:cs="Times New Roman"/>
                <w:sz w:val="24"/>
                <w:szCs w:val="24"/>
                <w:lang w:eastAsia="ru-RU"/>
              </w:rPr>
              <w:t xml:space="preserve">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Уметь демонстрировать технику.</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4B26E2" w:rsidRPr="004B26E2">
              <w:rPr>
                <w:rFonts w:ascii="Times New Roman" w:eastAsia="Times New Roman" w:hAnsi="Times New Roman" w:cs="Times New Roman"/>
                <w:sz w:val="24"/>
                <w:szCs w:val="24"/>
                <w:lang w:eastAsia="ru-RU"/>
              </w:rPr>
              <w:t>.12</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16-17</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Прием мяча снизу двумя руками</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ОРУ. Верхняя прямая и нижняя подача. Развитие координационных способностей. Разбег, прыжок и отталкивание (шаги по разметке, длина разбега 2 -4 м (3 шага); имитация замаха и удара кистью по мячу; бросок теннисного мяча через сетку в прыжке с разбега; прямой н/у после подбрасывания мяча партнером. Подвижные игры: «Бомбардиры», « По наземной </w:t>
            </w:r>
            <w:proofErr w:type="spellStart"/>
            <w:r w:rsidRPr="004B26E2">
              <w:rPr>
                <w:rFonts w:ascii="Times New Roman" w:eastAsia="Times New Roman" w:hAnsi="Times New Roman" w:cs="Times New Roman"/>
                <w:sz w:val="24"/>
                <w:szCs w:val="24"/>
                <w:lang w:eastAsia="ru-RU"/>
              </w:rPr>
              <w:t>мишени».Учебная</w:t>
            </w:r>
            <w:proofErr w:type="spellEnd"/>
            <w:r w:rsidRPr="004B26E2">
              <w:rPr>
                <w:rFonts w:ascii="Times New Roman" w:eastAsia="Times New Roman" w:hAnsi="Times New Roman" w:cs="Times New Roman"/>
                <w:sz w:val="24"/>
                <w:szCs w:val="24"/>
                <w:lang w:eastAsia="ru-RU"/>
              </w:rPr>
              <w:t xml:space="preserve">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Уметь демонстрировать технику.</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4B26E2" w:rsidRPr="004B26E2">
              <w:rPr>
                <w:rFonts w:ascii="Times New Roman" w:eastAsia="Times New Roman" w:hAnsi="Times New Roman" w:cs="Times New Roman"/>
                <w:sz w:val="24"/>
                <w:szCs w:val="24"/>
                <w:lang w:eastAsia="ru-RU"/>
              </w:rPr>
              <w:t>.12</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Прием мяча снизу двумя руками</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ОРУ. Верхняя прямая и нижняя подача. Развитие координационных способностей. Разбег, прыжок и отталкивание </w:t>
            </w:r>
            <w:r w:rsidRPr="004B26E2">
              <w:rPr>
                <w:rFonts w:ascii="Times New Roman" w:eastAsia="Times New Roman" w:hAnsi="Times New Roman" w:cs="Times New Roman"/>
                <w:sz w:val="24"/>
                <w:szCs w:val="24"/>
                <w:lang w:eastAsia="ru-RU"/>
              </w:rPr>
              <w:lastRenderedPageBreak/>
              <w:t xml:space="preserve">(шаги по разметке, длина разбега 2 -4 м (3 шага); имитация замаха и удара кистью по мячу; бросок теннисного мяча через сетку в прыжке с разбега; прямой н/у после подбрасывания мяча партнером. Подвижные игры: «Бомбардиры», « По наземной </w:t>
            </w:r>
            <w:proofErr w:type="spellStart"/>
            <w:r w:rsidRPr="004B26E2">
              <w:rPr>
                <w:rFonts w:ascii="Times New Roman" w:eastAsia="Times New Roman" w:hAnsi="Times New Roman" w:cs="Times New Roman"/>
                <w:sz w:val="24"/>
                <w:szCs w:val="24"/>
                <w:lang w:eastAsia="ru-RU"/>
              </w:rPr>
              <w:t>мишени».Учебная</w:t>
            </w:r>
            <w:proofErr w:type="spellEnd"/>
            <w:r w:rsidRPr="004B26E2">
              <w:rPr>
                <w:rFonts w:ascii="Times New Roman" w:eastAsia="Times New Roman" w:hAnsi="Times New Roman" w:cs="Times New Roman"/>
                <w:sz w:val="24"/>
                <w:szCs w:val="24"/>
                <w:lang w:eastAsia="ru-RU"/>
              </w:rPr>
              <w:t xml:space="preserve">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Уметь демонстрировать технику.</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4B26E2" w:rsidRPr="004B26E2">
              <w:rPr>
                <w:rFonts w:ascii="Times New Roman" w:eastAsia="Times New Roman" w:hAnsi="Times New Roman" w:cs="Times New Roman"/>
                <w:sz w:val="24"/>
                <w:szCs w:val="24"/>
                <w:lang w:eastAsia="ru-RU"/>
              </w:rPr>
              <w:t>.12</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Нижняя прямая подача с середины площадки</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ОРУ на локальное развитие мышц туловища. Прием и передача. Верхняя прямая и нижняя подача мяча. Игровые задания с ограниченным числом игроков (</w:t>
            </w:r>
            <w:proofErr w:type="gramStart"/>
            <w:r w:rsidRPr="004B26E2">
              <w:rPr>
                <w:rFonts w:ascii="Times New Roman" w:eastAsia="Times New Roman" w:hAnsi="Times New Roman" w:cs="Times New Roman"/>
                <w:sz w:val="24"/>
                <w:szCs w:val="24"/>
                <w:lang w:eastAsia="ru-RU"/>
              </w:rPr>
              <w:t>2 :</w:t>
            </w:r>
            <w:proofErr w:type="gramEnd"/>
            <w:r w:rsidRPr="004B26E2">
              <w:rPr>
                <w:rFonts w:ascii="Times New Roman" w:eastAsia="Times New Roman" w:hAnsi="Times New Roman" w:cs="Times New Roman"/>
                <w:sz w:val="24"/>
                <w:szCs w:val="24"/>
                <w:lang w:eastAsia="ru-RU"/>
              </w:rPr>
              <w:t xml:space="preserve"> 2, 3 : 2, 3 : 3) и на укороченных площадках.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Корректировка техники выполнения упражнений</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B26E2" w:rsidRPr="004B26E2">
              <w:rPr>
                <w:rFonts w:ascii="Times New Roman" w:eastAsia="Times New Roman" w:hAnsi="Times New Roman" w:cs="Times New Roman"/>
                <w:sz w:val="24"/>
                <w:szCs w:val="24"/>
                <w:lang w:eastAsia="ru-RU"/>
              </w:rPr>
              <w:t>.01</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Нижняя прямая подача с середины площадки</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ОРУ на локальное развитие мышц туловища. Прием и передача. Верхняя прямая и нижняя подача мяча. Игровые задания с ограниченным числом </w:t>
            </w:r>
            <w:r w:rsidRPr="004B26E2">
              <w:rPr>
                <w:rFonts w:ascii="Times New Roman" w:eastAsia="Times New Roman" w:hAnsi="Times New Roman" w:cs="Times New Roman"/>
                <w:sz w:val="24"/>
                <w:szCs w:val="24"/>
                <w:lang w:eastAsia="ru-RU"/>
              </w:rPr>
              <w:lastRenderedPageBreak/>
              <w:t>игроков (</w:t>
            </w:r>
            <w:proofErr w:type="gramStart"/>
            <w:r w:rsidRPr="004B26E2">
              <w:rPr>
                <w:rFonts w:ascii="Times New Roman" w:eastAsia="Times New Roman" w:hAnsi="Times New Roman" w:cs="Times New Roman"/>
                <w:sz w:val="24"/>
                <w:szCs w:val="24"/>
                <w:lang w:eastAsia="ru-RU"/>
              </w:rPr>
              <w:t>2 :</w:t>
            </w:r>
            <w:proofErr w:type="gramEnd"/>
            <w:r w:rsidRPr="004B26E2">
              <w:rPr>
                <w:rFonts w:ascii="Times New Roman" w:eastAsia="Times New Roman" w:hAnsi="Times New Roman" w:cs="Times New Roman"/>
                <w:sz w:val="24"/>
                <w:szCs w:val="24"/>
                <w:lang w:eastAsia="ru-RU"/>
              </w:rPr>
              <w:t xml:space="preserve"> 2, 3 : 2, 3 : 3) и на укороченных площадках.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Корректировка техники выполнения упражнений</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B26E2" w:rsidRPr="004B26E2">
              <w:rPr>
                <w:rFonts w:ascii="Times New Roman" w:eastAsia="Times New Roman" w:hAnsi="Times New Roman" w:cs="Times New Roman"/>
                <w:sz w:val="24"/>
                <w:szCs w:val="24"/>
                <w:lang w:eastAsia="ru-RU"/>
              </w:rPr>
              <w:t>.01</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Нижняя прямая подача с середины площадки</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ОРУ на локальное развитие мышц туловища. Прием и передача. Верхняя прямая и нижняя подача мяча. Игровые задания с ограниченным числом игроков (</w:t>
            </w:r>
            <w:proofErr w:type="gramStart"/>
            <w:r w:rsidRPr="004B26E2">
              <w:rPr>
                <w:rFonts w:ascii="Times New Roman" w:eastAsia="Times New Roman" w:hAnsi="Times New Roman" w:cs="Times New Roman"/>
                <w:sz w:val="24"/>
                <w:szCs w:val="24"/>
                <w:lang w:eastAsia="ru-RU"/>
              </w:rPr>
              <w:t>2 :</w:t>
            </w:r>
            <w:proofErr w:type="gramEnd"/>
            <w:r w:rsidRPr="004B26E2">
              <w:rPr>
                <w:rFonts w:ascii="Times New Roman" w:eastAsia="Times New Roman" w:hAnsi="Times New Roman" w:cs="Times New Roman"/>
                <w:sz w:val="24"/>
                <w:szCs w:val="24"/>
                <w:lang w:eastAsia="ru-RU"/>
              </w:rPr>
              <w:t xml:space="preserve"> 2, 3 : 2, 3 : 3) и на укороченных площадках.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Корректировка техники выполнения упражнений</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4B26E2" w:rsidRPr="004B26E2">
              <w:rPr>
                <w:rFonts w:ascii="Times New Roman" w:eastAsia="Times New Roman" w:hAnsi="Times New Roman" w:cs="Times New Roman"/>
                <w:sz w:val="24"/>
                <w:szCs w:val="24"/>
                <w:lang w:eastAsia="ru-RU"/>
              </w:rPr>
              <w:t>.01</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r w:rsidR="00FF2982">
              <w:rPr>
                <w:rFonts w:ascii="Times New Roman" w:eastAsia="Times New Roman" w:hAnsi="Times New Roman" w:cs="Times New Roman"/>
                <w:sz w:val="24"/>
                <w:szCs w:val="24"/>
                <w:lang w:eastAsia="ru-RU"/>
              </w:rPr>
              <w:t>2</w:t>
            </w:r>
            <w:r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Нижняя прямая подача с середины площадки</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ОРУ на локальное развитие мышц туловища. Прием и передача. Верхняя прямая и нижняя подача мяча. Игровые задания с ограниченным числом игроков (</w:t>
            </w:r>
            <w:proofErr w:type="gramStart"/>
            <w:r w:rsidRPr="004B26E2">
              <w:rPr>
                <w:rFonts w:ascii="Times New Roman" w:eastAsia="Times New Roman" w:hAnsi="Times New Roman" w:cs="Times New Roman"/>
                <w:sz w:val="24"/>
                <w:szCs w:val="24"/>
                <w:lang w:eastAsia="ru-RU"/>
              </w:rPr>
              <w:t>2 :</w:t>
            </w:r>
            <w:proofErr w:type="gramEnd"/>
            <w:r w:rsidRPr="004B26E2">
              <w:rPr>
                <w:rFonts w:ascii="Times New Roman" w:eastAsia="Times New Roman" w:hAnsi="Times New Roman" w:cs="Times New Roman"/>
                <w:sz w:val="24"/>
                <w:szCs w:val="24"/>
                <w:lang w:eastAsia="ru-RU"/>
              </w:rPr>
              <w:t xml:space="preserve"> 2, 3 : 2, 3 : 3) и на укороченных площадках.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Корректировка техники выполнения упражнений</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Приём и подача мяча</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Прием и передача. Верхняя прямая и нижняя подача мяча. Игровые задания с ограниченным </w:t>
            </w:r>
            <w:r w:rsidRPr="004B26E2">
              <w:rPr>
                <w:rFonts w:ascii="Times New Roman" w:eastAsia="Times New Roman" w:hAnsi="Times New Roman" w:cs="Times New Roman"/>
                <w:sz w:val="24"/>
                <w:szCs w:val="24"/>
                <w:lang w:eastAsia="ru-RU"/>
              </w:rPr>
              <w:lastRenderedPageBreak/>
              <w:t>числом игроков (</w:t>
            </w:r>
            <w:proofErr w:type="gramStart"/>
            <w:r w:rsidRPr="004B26E2">
              <w:rPr>
                <w:rFonts w:ascii="Times New Roman" w:eastAsia="Times New Roman" w:hAnsi="Times New Roman" w:cs="Times New Roman"/>
                <w:sz w:val="24"/>
                <w:szCs w:val="24"/>
                <w:lang w:eastAsia="ru-RU"/>
              </w:rPr>
              <w:t>2 :</w:t>
            </w:r>
            <w:proofErr w:type="gramEnd"/>
            <w:r w:rsidRPr="004B26E2">
              <w:rPr>
                <w:rFonts w:ascii="Times New Roman" w:eastAsia="Times New Roman" w:hAnsi="Times New Roman" w:cs="Times New Roman"/>
                <w:sz w:val="24"/>
                <w:szCs w:val="24"/>
                <w:lang w:eastAsia="ru-RU"/>
              </w:rPr>
              <w:t xml:space="preserve"> 2, 3 : 2, 3 : 3) и на укороченных площадках.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Корректировка техники выполнения упражнений</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Индивидуальная, групповая, парная, фронтальная, </w:t>
            </w:r>
            <w:r w:rsidRPr="004B26E2">
              <w:rPr>
                <w:rFonts w:ascii="Times New Roman" w:eastAsia="Times New Roman" w:hAnsi="Times New Roman" w:cs="Times New Roman"/>
                <w:sz w:val="24"/>
                <w:szCs w:val="24"/>
                <w:lang w:eastAsia="ru-RU"/>
              </w:rPr>
              <w:lastRenderedPageBreak/>
              <w:t>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4B26E2" w:rsidRPr="004B26E2">
              <w:rPr>
                <w:rFonts w:ascii="Times New Roman" w:eastAsia="Times New Roman" w:hAnsi="Times New Roman" w:cs="Times New Roman"/>
                <w:sz w:val="24"/>
                <w:szCs w:val="24"/>
                <w:lang w:eastAsia="ru-RU"/>
              </w:rPr>
              <w:t>.02</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rPr>
          <w:trHeight w:val="705"/>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Приём и подача мяча</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Прием и передача. Верхняя прямая и нижняя подача мяча. Игровые задания с ограниченным числом игроков (</w:t>
            </w:r>
            <w:proofErr w:type="gramStart"/>
            <w:r w:rsidRPr="004B26E2">
              <w:rPr>
                <w:rFonts w:ascii="Times New Roman" w:eastAsia="Times New Roman" w:hAnsi="Times New Roman" w:cs="Times New Roman"/>
                <w:sz w:val="24"/>
                <w:szCs w:val="24"/>
                <w:lang w:eastAsia="ru-RU"/>
              </w:rPr>
              <w:t>2 :</w:t>
            </w:r>
            <w:proofErr w:type="gramEnd"/>
            <w:r w:rsidRPr="004B26E2">
              <w:rPr>
                <w:rFonts w:ascii="Times New Roman" w:eastAsia="Times New Roman" w:hAnsi="Times New Roman" w:cs="Times New Roman"/>
                <w:sz w:val="24"/>
                <w:szCs w:val="24"/>
                <w:lang w:eastAsia="ru-RU"/>
              </w:rPr>
              <w:t xml:space="preserve"> 2, 3 : 2, 3 : 3) и на укороченных площадках.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Корректировка техники выполнения упражнений</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4B26E2" w:rsidRPr="004B26E2">
              <w:rPr>
                <w:rFonts w:ascii="Times New Roman" w:eastAsia="Times New Roman" w:hAnsi="Times New Roman" w:cs="Times New Roman"/>
                <w:sz w:val="24"/>
                <w:szCs w:val="24"/>
                <w:lang w:eastAsia="ru-RU"/>
              </w:rPr>
              <w:t>.02</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Приём и подача мяча</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Прием и передача. Верхняя прямая и нижняя подача мяча. Игровые задания с ограниченным числом игроков (</w:t>
            </w:r>
            <w:proofErr w:type="gramStart"/>
            <w:r w:rsidRPr="004B26E2">
              <w:rPr>
                <w:rFonts w:ascii="Times New Roman" w:eastAsia="Times New Roman" w:hAnsi="Times New Roman" w:cs="Times New Roman"/>
                <w:sz w:val="24"/>
                <w:szCs w:val="24"/>
                <w:lang w:eastAsia="ru-RU"/>
              </w:rPr>
              <w:t>2 :</w:t>
            </w:r>
            <w:proofErr w:type="gramEnd"/>
            <w:r w:rsidRPr="004B26E2">
              <w:rPr>
                <w:rFonts w:ascii="Times New Roman" w:eastAsia="Times New Roman" w:hAnsi="Times New Roman" w:cs="Times New Roman"/>
                <w:sz w:val="24"/>
                <w:szCs w:val="24"/>
                <w:lang w:eastAsia="ru-RU"/>
              </w:rPr>
              <w:t xml:space="preserve"> 2, 3 : 2, 3 : 3) и на укороченных площадках.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Корректировка техники выполнения упражнений</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4B26E2" w:rsidRPr="004B26E2">
              <w:rPr>
                <w:rFonts w:ascii="Times New Roman" w:eastAsia="Times New Roman" w:hAnsi="Times New Roman" w:cs="Times New Roman"/>
                <w:sz w:val="24"/>
                <w:szCs w:val="24"/>
                <w:lang w:eastAsia="ru-RU"/>
              </w:rPr>
              <w:t>.02</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Приём и подача мяча</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Прием и передача. Верхняя прямая и нижняя подача мяча. Игровые задания с ограниченным числом игроков (</w:t>
            </w:r>
            <w:proofErr w:type="gramStart"/>
            <w:r w:rsidRPr="004B26E2">
              <w:rPr>
                <w:rFonts w:ascii="Times New Roman" w:eastAsia="Times New Roman" w:hAnsi="Times New Roman" w:cs="Times New Roman"/>
                <w:sz w:val="24"/>
                <w:szCs w:val="24"/>
                <w:lang w:eastAsia="ru-RU"/>
              </w:rPr>
              <w:t>2 :</w:t>
            </w:r>
            <w:proofErr w:type="gramEnd"/>
            <w:r w:rsidRPr="004B26E2">
              <w:rPr>
                <w:rFonts w:ascii="Times New Roman" w:eastAsia="Times New Roman" w:hAnsi="Times New Roman" w:cs="Times New Roman"/>
                <w:sz w:val="24"/>
                <w:szCs w:val="24"/>
                <w:lang w:eastAsia="ru-RU"/>
              </w:rPr>
              <w:t xml:space="preserve"> 2, 3 : 2, 3 : 3) и на укороченных площадках.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Корректировка техники выполнения упражнений</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4B26E2" w:rsidRPr="004B26E2">
              <w:rPr>
                <w:rFonts w:ascii="Times New Roman" w:eastAsia="Times New Roman" w:hAnsi="Times New Roman" w:cs="Times New Roman"/>
                <w:sz w:val="24"/>
                <w:szCs w:val="24"/>
                <w:lang w:eastAsia="ru-RU"/>
              </w:rPr>
              <w:t>.02</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Игровые </w:t>
            </w:r>
            <w:r w:rsidRPr="004B26E2">
              <w:rPr>
                <w:rFonts w:ascii="Times New Roman" w:eastAsia="Times New Roman" w:hAnsi="Times New Roman" w:cs="Times New Roman"/>
                <w:sz w:val="24"/>
                <w:szCs w:val="24"/>
                <w:lang w:eastAsia="ru-RU"/>
              </w:rPr>
              <w:lastRenderedPageBreak/>
              <w:t>занятия</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 xml:space="preserve">Упражнения для рук и плечевого </w:t>
            </w:r>
            <w:r w:rsidRPr="004B26E2">
              <w:rPr>
                <w:rFonts w:ascii="Times New Roman" w:eastAsia="Times New Roman" w:hAnsi="Times New Roman" w:cs="Times New Roman"/>
                <w:sz w:val="24"/>
                <w:szCs w:val="24"/>
                <w:lang w:eastAsia="ru-RU"/>
              </w:rPr>
              <w:lastRenderedPageBreak/>
              <w:t>пояса. Комплекс ОРУ № 3 – на осанку. Челночный бег с ведением и без ведения мяча. В парах передача набивного мяча. Игровые задания: 2:1, 3:1, 3:2, 3:3.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 xml:space="preserve">Уметь применять в игре </w:t>
            </w:r>
            <w:r w:rsidRPr="004B26E2">
              <w:rPr>
                <w:rFonts w:ascii="Times New Roman" w:eastAsia="Times New Roman" w:hAnsi="Times New Roman" w:cs="Times New Roman"/>
                <w:sz w:val="24"/>
                <w:szCs w:val="24"/>
                <w:lang w:eastAsia="ru-RU"/>
              </w:rPr>
              <w:lastRenderedPageBreak/>
              <w:t>защитные действия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 xml:space="preserve">Индивидуальная, </w:t>
            </w:r>
            <w:r w:rsidRPr="004B26E2">
              <w:rPr>
                <w:rFonts w:ascii="Times New Roman" w:eastAsia="Times New Roman" w:hAnsi="Times New Roman" w:cs="Times New Roman"/>
                <w:sz w:val="24"/>
                <w:szCs w:val="24"/>
                <w:lang w:eastAsia="ru-RU"/>
              </w:rPr>
              <w:lastRenderedPageBreak/>
              <w:t>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4B26E2" w:rsidRPr="004B26E2">
              <w:rPr>
                <w:rFonts w:ascii="Times New Roman" w:eastAsia="Times New Roman" w:hAnsi="Times New Roman" w:cs="Times New Roman"/>
                <w:sz w:val="24"/>
                <w:szCs w:val="24"/>
                <w:lang w:eastAsia="ru-RU"/>
              </w:rPr>
              <w:t>.03</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rPr>
          <w:trHeight w:val="1445"/>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Игровые занятия</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Упражнения для рук и плечевого пояса. Комплекс ОРУ № 3 – на осанку. Челночный бег с ведением и без ведения мяча. В парах передача набивного мяча. Игровые задания: 2:1, 3:1, 3:2, 3:3.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Уметь применять в игре защитные действия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14.03</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Игровые занятия</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Упражнения для рук и плечевого пояса. Комплекс ОРУ № 3 – на осанку. Челночный бег с ведением и без ведения мяча. В парах передача набивного мяча. Игровые задания: 2:1, 3:1, 3:2, 3:3.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Уметь применять в игре защитные действия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014697"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4B26E2" w:rsidRPr="004B26E2">
              <w:rPr>
                <w:rFonts w:ascii="Times New Roman" w:eastAsia="Times New Roman" w:hAnsi="Times New Roman" w:cs="Times New Roman"/>
                <w:sz w:val="24"/>
                <w:szCs w:val="24"/>
                <w:lang w:eastAsia="ru-RU"/>
              </w:rPr>
              <w:t>.03</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Игровые занятия</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Упражнения для рук и плечевого пояса. Комплекс ОРУ № 3 – на </w:t>
            </w:r>
            <w:r w:rsidRPr="004B26E2">
              <w:rPr>
                <w:rFonts w:ascii="Times New Roman" w:eastAsia="Times New Roman" w:hAnsi="Times New Roman" w:cs="Times New Roman"/>
                <w:sz w:val="24"/>
                <w:szCs w:val="24"/>
                <w:lang w:eastAsia="ru-RU"/>
              </w:rPr>
              <w:lastRenderedPageBreak/>
              <w:t>осанку. Челночный бег с ведением и без ведения мяча. В парах передача набивного мяча. Игровые задания: 2:1, 3:1, 3:2, 3:3.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Уметь применять в игре защитные действия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Индивидуальная, групповая, парная, </w:t>
            </w:r>
            <w:r w:rsidRPr="004B26E2">
              <w:rPr>
                <w:rFonts w:ascii="Times New Roman" w:eastAsia="Times New Roman" w:hAnsi="Times New Roman" w:cs="Times New Roman"/>
                <w:sz w:val="24"/>
                <w:szCs w:val="24"/>
                <w:lang w:eastAsia="ru-RU"/>
              </w:rPr>
              <w:lastRenderedPageBreak/>
              <w:t>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04.04</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rPr>
          <w:trHeight w:val="70"/>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Игровые занятия</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Упражнения для рук и плечевого пояса. Комплекс ОРУ № 3 – на осанку. Челночный бег с ведением и без ведения мяча. В парах передача набивного мяча. Игровые задания: 2:1, 3:1, 3:2, 3:3.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Уметь применять в игре защитные действия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11.04</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rPr>
          <w:trHeight w:val="70"/>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Игровые занятия</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Упражнения для рук и плечевого пояса. Комплекс ОРУ № 3 – на осанку. Челночный бег с ведением и без ведения мяча. В парах передача набивного мяча. Игровые задания: 2:1, 3:1, 3:2, 3:3.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Уметь применять в игре защитные действия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18.04</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rPr>
          <w:trHeight w:val="70"/>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Игровые занятия</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Упражнения для рук и плечевого пояса. Комплекс ОРУ № 3 – на осанку. Челночный бег с </w:t>
            </w:r>
            <w:r w:rsidRPr="004B26E2">
              <w:rPr>
                <w:rFonts w:ascii="Times New Roman" w:eastAsia="Times New Roman" w:hAnsi="Times New Roman" w:cs="Times New Roman"/>
                <w:sz w:val="24"/>
                <w:szCs w:val="24"/>
                <w:lang w:eastAsia="ru-RU"/>
              </w:rPr>
              <w:lastRenderedPageBreak/>
              <w:t>ведением и без ведения мяча. В парах передача набивного мяча. Игровые задания: 2:1, 3:1, 3:2, 3:3.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Уметь применять в игре защитные действия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xml:space="preserve">Индивидуальная, групповая, парная, фронтальная, </w:t>
            </w:r>
            <w:r w:rsidRPr="004B26E2">
              <w:rPr>
                <w:rFonts w:ascii="Times New Roman" w:eastAsia="Times New Roman" w:hAnsi="Times New Roman" w:cs="Times New Roman"/>
                <w:sz w:val="24"/>
                <w:szCs w:val="24"/>
                <w:lang w:eastAsia="ru-RU"/>
              </w:rPr>
              <w:lastRenderedPageBreak/>
              <w:t>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lastRenderedPageBreak/>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25.04</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rPr>
          <w:trHeight w:val="988"/>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Игровые занятия</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Упражнения для рук и плечевого пояса. Комплекс ОРУ № 3 – на осанку. Челночный бег с ведением и без ведения мяча. В парах передача набивного мяча. Игровые задания: 2:1, 3:1, 3:2, 3:3.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Уметь применять в игре защитные действия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16.05</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r w:rsidR="004B26E2" w:rsidRPr="004B26E2" w:rsidTr="004B26E2">
        <w:trPr>
          <w:trHeight w:val="988"/>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FF2982" w:rsidP="004B26E2">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4B26E2" w:rsidRPr="004B26E2">
              <w:rPr>
                <w:rFonts w:ascii="Times New Roman" w:eastAsia="Times New Roman" w:hAnsi="Times New Roman" w:cs="Times New Roman"/>
                <w:sz w:val="24"/>
                <w:szCs w:val="24"/>
                <w:lang w:eastAsia="ru-RU"/>
              </w:rPr>
              <w:t>.     </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Игровые занятия</w:t>
            </w:r>
          </w:p>
        </w:tc>
        <w:tc>
          <w:tcPr>
            <w:tcW w:w="64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Упражнения для рук и плечевого пояса. Комплекс ОРУ № 3 – на осанку. Челночный бег с ведением и без ведения мяча. В парах передача набивного мяча. Игровые задания: 2:1, 3:1, 3:2, 3:3. Учебная игра.</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Уметь применять в игре защитные действия</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Индивидуальная, групповая, парная, фронтальная, коллективная</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23.05</w:t>
            </w:r>
          </w:p>
        </w:tc>
        <w:tc>
          <w:tcPr>
            <w:tcW w:w="7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B26E2" w:rsidRPr="004B26E2" w:rsidRDefault="004B26E2" w:rsidP="004B26E2">
            <w:pPr>
              <w:widowControl w:val="0"/>
              <w:spacing w:after="0" w:line="360" w:lineRule="auto"/>
              <w:rPr>
                <w:rFonts w:ascii="Times New Roman" w:eastAsia="Times New Roman" w:hAnsi="Times New Roman" w:cs="Times New Roman"/>
                <w:sz w:val="24"/>
                <w:szCs w:val="24"/>
                <w:lang w:eastAsia="ru-RU"/>
              </w:rPr>
            </w:pPr>
            <w:r w:rsidRPr="004B26E2">
              <w:rPr>
                <w:rFonts w:ascii="Times New Roman" w:eastAsia="Times New Roman" w:hAnsi="Times New Roman" w:cs="Times New Roman"/>
                <w:sz w:val="24"/>
                <w:szCs w:val="24"/>
                <w:lang w:eastAsia="ru-RU"/>
              </w:rPr>
              <w:t> </w:t>
            </w:r>
          </w:p>
        </w:tc>
      </w:tr>
    </w:tbl>
    <w:p w:rsidR="00BC4AA9" w:rsidRDefault="00BC4AA9" w:rsidP="00807811">
      <w:pPr>
        <w:widowControl w:val="0"/>
        <w:spacing w:after="0" w:line="360" w:lineRule="auto"/>
        <w:rPr>
          <w:rFonts w:ascii="Times New Roman" w:eastAsia="Times New Roman" w:hAnsi="Times New Roman" w:cs="Times New Roman"/>
          <w:sz w:val="24"/>
          <w:szCs w:val="24"/>
          <w:lang w:eastAsia="ru-RU"/>
        </w:rPr>
      </w:pPr>
    </w:p>
    <w:p w:rsidR="004B26E2" w:rsidRDefault="004B26E2" w:rsidP="00807811">
      <w:pPr>
        <w:widowControl w:val="0"/>
        <w:spacing w:after="0" w:line="360" w:lineRule="auto"/>
        <w:rPr>
          <w:rFonts w:ascii="Times New Roman" w:eastAsia="Times New Roman" w:hAnsi="Times New Roman" w:cs="Times New Roman"/>
          <w:sz w:val="24"/>
          <w:szCs w:val="24"/>
          <w:lang w:eastAsia="ru-RU"/>
        </w:rPr>
      </w:pPr>
    </w:p>
    <w:p w:rsidR="0016370C" w:rsidRDefault="0016370C" w:rsidP="00807811">
      <w:pPr>
        <w:widowControl w:val="0"/>
        <w:spacing w:after="0" w:line="360" w:lineRule="auto"/>
        <w:rPr>
          <w:rFonts w:ascii="Times New Roman" w:eastAsia="Times New Roman" w:hAnsi="Times New Roman" w:cs="Times New Roman"/>
          <w:sz w:val="24"/>
          <w:szCs w:val="24"/>
          <w:lang w:eastAsia="ru-RU"/>
        </w:rPr>
      </w:pPr>
    </w:p>
    <w:p w:rsidR="0016370C" w:rsidRDefault="0016370C" w:rsidP="00807811">
      <w:pPr>
        <w:widowControl w:val="0"/>
        <w:spacing w:after="0" w:line="360" w:lineRule="auto"/>
        <w:rPr>
          <w:rFonts w:ascii="Times New Roman" w:eastAsia="Times New Roman" w:hAnsi="Times New Roman" w:cs="Times New Roman"/>
          <w:sz w:val="24"/>
          <w:szCs w:val="24"/>
          <w:lang w:eastAsia="ru-RU"/>
        </w:rPr>
      </w:pPr>
    </w:p>
    <w:p w:rsidR="00FF2982" w:rsidRPr="00FF2982" w:rsidRDefault="0016370C" w:rsidP="0016370C">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9.</w:t>
      </w:r>
      <w:r w:rsidR="00FF2982" w:rsidRPr="00FF2982">
        <w:rPr>
          <w:rFonts w:ascii="Times New Roman" w:eastAsia="Times New Roman" w:hAnsi="Times New Roman" w:cs="Times New Roman"/>
          <w:b/>
          <w:bCs/>
          <w:sz w:val="24"/>
          <w:szCs w:val="24"/>
          <w:lang w:eastAsia="ru-RU"/>
        </w:rPr>
        <w:t>Список литературы:</w:t>
      </w:r>
    </w:p>
    <w:p w:rsidR="00FF2982" w:rsidRPr="00FF2982" w:rsidRDefault="00FF2982" w:rsidP="00FF2982">
      <w:pPr>
        <w:widowControl w:val="0"/>
        <w:spacing w:after="0" w:line="360" w:lineRule="auto"/>
        <w:rPr>
          <w:rFonts w:ascii="Times New Roman" w:eastAsia="Times New Roman" w:hAnsi="Times New Roman" w:cs="Times New Roman"/>
          <w:sz w:val="24"/>
          <w:szCs w:val="24"/>
          <w:lang w:eastAsia="ru-RU"/>
        </w:rPr>
      </w:pPr>
      <w:r w:rsidRPr="00FF2982">
        <w:rPr>
          <w:rFonts w:ascii="Times New Roman" w:eastAsia="Times New Roman" w:hAnsi="Times New Roman" w:cs="Times New Roman"/>
          <w:sz w:val="24"/>
          <w:szCs w:val="24"/>
          <w:lang w:eastAsia="ru-RU"/>
        </w:rPr>
        <w:t>1.</w:t>
      </w:r>
      <w:r w:rsidRPr="00FF2982">
        <w:rPr>
          <w:rFonts w:ascii="Times New Roman" w:eastAsia="Times New Roman" w:hAnsi="Times New Roman" w:cs="Times New Roman"/>
          <w:sz w:val="24"/>
          <w:szCs w:val="24"/>
          <w:lang w:eastAsia="ru-RU"/>
        </w:rPr>
        <w:tab/>
        <w:t xml:space="preserve">Захаров Л.А., </w:t>
      </w:r>
      <w:proofErr w:type="spellStart"/>
      <w:r w:rsidRPr="00FF2982">
        <w:rPr>
          <w:rFonts w:ascii="Times New Roman" w:eastAsia="Times New Roman" w:hAnsi="Times New Roman" w:cs="Times New Roman"/>
          <w:sz w:val="24"/>
          <w:szCs w:val="24"/>
          <w:lang w:eastAsia="ru-RU"/>
        </w:rPr>
        <w:t>Должиков</w:t>
      </w:r>
      <w:proofErr w:type="spellEnd"/>
      <w:r w:rsidRPr="00FF2982">
        <w:rPr>
          <w:rFonts w:ascii="Times New Roman" w:eastAsia="Times New Roman" w:hAnsi="Times New Roman" w:cs="Times New Roman"/>
          <w:sz w:val="24"/>
          <w:szCs w:val="24"/>
          <w:lang w:eastAsia="ru-RU"/>
        </w:rPr>
        <w:t xml:space="preserve"> И.И. «Планирование уроков физической культуры». Изд. Центр инноваций в педагогике. </w:t>
      </w:r>
      <w:proofErr w:type="spellStart"/>
      <w:r w:rsidRPr="00FF2982">
        <w:rPr>
          <w:rFonts w:ascii="Times New Roman" w:eastAsia="Times New Roman" w:hAnsi="Times New Roman" w:cs="Times New Roman"/>
          <w:sz w:val="24"/>
          <w:szCs w:val="24"/>
          <w:lang w:eastAsia="ru-RU"/>
        </w:rPr>
        <w:t>г.Москва</w:t>
      </w:r>
      <w:proofErr w:type="spellEnd"/>
      <w:r w:rsidRPr="00FF2982">
        <w:rPr>
          <w:rFonts w:ascii="Times New Roman" w:eastAsia="Times New Roman" w:hAnsi="Times New Roman" w:cs="Times New Roman"/>
          <w:sz w:val="24"/>
          <w:szCs w:val="24"/>
          <w:lang w:eastAsia="ru-RU"/>
        </w:rPr>
        <w:t>. 1998 год.</w:t>
      </w:r>
    </w:p>
    <w:p w:rsidR="00FF2982" w:rsidRPr="00FF2982" w:rsidRDefault="00FF2982" w:rsidP="00FF2982">
      <w:pPr>
        <w:widowControl w:val="0"/>
        <w:spacing w:after="0" w:line="360" w:lineRule="auto"/>
        <w:rPr>
          <w:rFonts w:ascii="Times New Roman" w:eastAsia="Times New Roman" w:hAnsi="Times New Roman" w:cs="Times New Roman"/>
          <w:sz w:val="24"/>
          <w:szCs w:val="24"/>
          <w:lang w:eastAsia="ru-RU"/>
        </w:rPr>
      </w:pPr>
      <w:r w:rsidRPr="00FF2982">
        <w:rPr>
          <w:rFonts w:ascii="Times New Roman" w:eastAsia="Times New Roman" w:hAnsi="Times New Roman" w:cs="Times New Roman"/>
          <w:sz w:val="24"/>
          <w:szCs w:val="24"/>
          <w:lang w:eastAsia="ru-RU"/>
        </w:rPr>
        <w:t>2.</w:t>
      </w:r>
      <w:r w:rsidRPr="00FF2982">
        <w:rPr>
          <w:rFonts w:ascii="Times New Roman" w:eastAsia="Times New Roman" w:hAnsi="Times New Roman" w:cs="Times New Roman"/>
          <w:sz w:val="24"/>
          <w:szCs w:val="24"/>
          <w:lang w:eastAsia="ru-RU"/>
        </w:rPr>
        <w:tab/>
        <w:t>Голомазов В.А., Ковалев В.Д., Мельников А.Г. «Волейбол в школе». Изд. Просвещение, г. Москва, 1976 год.</w:t>
      </w:r>
    </w:p>
    <w:p w:rsidR="00FF2982" w:rsidRPr="00FF2982" w:rsidRDefault="00FF2982" w:rsidP="00FF2982">
      <w:pPr>
        <w:widowControl w:val="0"/>
        <w:spacing w:after="0" w:line="360" w:lineRule="auto"/>
        <w:rPr>
          <w:rFonts w:ascii="Times New Roman" w:eastAsia="Times New Roman" w:hAnsi="Times New Roman" w:cs="Times New Roman"/>
          <w:sz w:val="24"/>
          <w:szCs w:val="24"/>
          <w:lang w:eastAsia="ru-RU"/>
        </w:rPr>
      </w:pPr>
      <w:r w:rsidRPr="00FF2982">
        <w:rPr>
          <w:rFonts w:ascii="Times New Roman" w:eastAsia="Times New Roman" w:hAnsi="Times New Roman" w:cs="Times New Roman"/>
          <w:sz w:val="24"/>
          <w:szCs w:val="24"/>
          <w:lang w:eastAsia="ru-RU"/>
        </w:rPr>
        <w:t>3.</w:t>
      </w:r>
      <w:r w:rsidRPr="00FF2982">
        <w:rPr>
          <w:rFonts w:ascii="Times New Roman" w:eastAsia="Times New Roman" w:hAnsi="Times New Roman" w:cs="Times New Roman"/>
          <w:sz w:val="24"/>
          <w:szCs w:val="24"/>
          <w:lang w:eastAsia="ru-RU"/>
        </w:rPr>
        <w:tab/>
        <w:t>Платонов В. «Управление с шестью известными». Изд. Молодая гвардия, г. Москва, 1983 год.</w:t>
      </w:r>
    </w:p>
    <w:p w:rsidR="00FF2982" w:rsidRPr="00FF2982" w:rsidRDefault="00FF2982" w:rsidP="00FF2982">
      <w:pPr>
        <w:widowControl w:val="0"/>
        <w:spacing w:after="0" w:line="360" w:lineRule="auto"/>
        <w:rPr>
          <w:rFonts w:ascii="Times New Roman" w:eastAsia="Times New Roman" w:hAnsi="Times New Roman" w:cs="Times New Roman"/>
          <w:sz w:val="24"/>
          <w:szCs w:val="24"/>
          <w:lang w:eastAsia="ru-RU"/>
        </w:rPr>
      </w:pPr>
      <w:r w:rsidRPr="00FF2982">
        <w:rPr>
          <w:rFonts w:ascii="Times New Roman" w:eastAsia="Times New Roman" w:hAnsi="Times New Roman" w:cs="Times New Roman"/>
          <w:sz w:val="24"/>
          <w:szCs w:val="24"/>
          <w:lang w:eastAsia="ru-RU"/>
        </w:rPr>
        <w:t>4.</w:t>
      </w:r>
      <w:r w:rsidRPr="00FF2982">
        <w:rPr>
          <w:rFonts w:ascii="Times New Roman" w:eastAsia="Times New Roman" w:hAnsi="Times New Roman" w:cs="Times New Roman"/>
          <w:sz w:val="24"/>
          <w:szCs w:val="24"/>
          <w:lang w:eastAsia="ru-RU"/>
        </w:rPr>
        <w:tab/>
      </w:r>
      <w:proofErr w:type="spellStart"/>
      <w:r w:rsidRPr="00FF2982">
        <w:rPr>
          <w:rFonts w:ascii="Times New Roman" w:eastAsia="Times New Roman" w:hAnsi="Times New Roman" w:cs="Times New Roman"/>
          <w:sz w:val="24"/>
          <w:szCs w:val="24"/>
          <w:lang w:eastAsia="ru-RU"/>
        </w:rPr>
        <w:t>Айриянц</w:t>
      </w:r>
      <w:proofErr w:type="spellEnd"/>
      <w:r w:rsidRPr="00FF2982">
        <w:rPr>
          <w:rFonts w:ascii="Times New Roman" w:eastAsia="Times New Roman" w:hAnsi="Times New Roman" w:cs="Times New Roman"/>
          <w:sz w:val="24"/>
          <w:szCs w:val="24"/>
          <w:lang w:eastAsia="ru-RU"/>
        </w:rPr>
        <w:t xml:space="preserve"> А.Г. «Волейбол». Изд. «Физкультура и Спорт», г. Москва, 1976 год.</w:t>
      </w:r>
    </w:p>
    <w:p w:rsidR="00FF2982" w:rsidRPr="00FF2982" w:rsidRDefault="00FF2982" w:rsidP="00FF2982">
      <w:pPr>
        <w:widowControl w:val="0"/>
        <w:spacing w:after="0" w:line="360" w:lineRule="auto"/>
        <w:rPr>
          <w:rFonts w:ascii="Times New Roman" w:eastAsia="Times New Roman" w:hAnsi="Times New Roman" w:cs="Times New Roman"/>
          <w:sz w:val="24"/>
          <w:szCs w:val="24"/>
          <w:lang w:eastAsia="ru-RU"/>
        </w:rPr>
      </w:pPr>
      <w:r w:rsidRPr="00FF2982">
        <w:rPr>
          <w:rFonts w:ascii="Times New Roman" w:eastAsia="Times New Roman" w:hAnsi="Times New Roman" w:cs="Times New Roman"/>
          <w:sz w:val="24"/>
          <w:szCs w:val="24"/>
          <w:lang w:eastAsia="ru-RU"/>
        </w:rPr>
        <w:t>5.</w:t>
      </w:r>
      <w:r w:rsidRPr="00FF2982">
        <w:rPr>
          <w:rFonts w:ascii="Times New Roman" w:eastAsia="Times New Roman" w:hAnsi="Times New Roman" w:cs="Times New Roman"/>
          <w:sz w:val="24"/>
          <w:szCs w:val="24"/>
          <w:lang w:eastAsia="ru-RU"/>
        </w:rPr>
        <w:tab/>
        <w:t>Чехов А. «Основы волейбола». Изд. Физкультура и Спорт, г. Москва, 1979 год.</w:t>
      </w:r>
    </w:p>
    <w:p w:rsidR="00FF2982" w:rsidRPr="00FF2982" w:rsidRDefault="00FF2982" w:rsidP="00FF2982">
      <w:pPr>
        <w:widowControl w:val="0"/>
        <w:spacing w:after="0" w:line="360" w:lineRule="auto"/>
        <w:rPr>
          <w:rFonts w:ascii="Times New Roman" w:eastAsia="Times New Roman" w:hAnsi="Times New Roman" w:cs="Times New Roman"/>
          <w:sz w:val="24"/>
          <w:szCs w:val="24"/>
          <w:lang w:eastAsia="ru-RU"/>
        </w:rPr>
      </w:pPr>
      <w:r w:rsidRPr="00FF2982">
        <w:rPr>
          <w:rFonts w:ascii="Times New Roman" w:eastAsia="Times New Roman" w:hAnsi="Times New Roman" w:cs="Times New Roman"/>
          <w:sz w:val="24"/>
          <w:szCs w:val="24"/>
          <w:lang w:eastAsia="ru-RU"/>
        </w:rPr>
        <w:t>6.</w:t>
      </w:r>
      <w:r w:rsidRPr="00FF2982">
        <w:rPr>
          <w:rFonts w:ascii="Times New Roman" w:eastAsia="Times New Roman" w:hAnsi="Times New Roman" w:cs="Times New Roman"/>
          <w:sz w:val="24"/>
          <w:szCs w:val="24"/>
          <w:lang w:eastAsia="ru-RU"/>
        </w:rPr>
        <w:tab/>
        <w:t>Железняк Ю.Д. «К мастерству в волейболе». Изд. Физкультура и Спорт, г. Москва, 1978 год.</w:t>
      </w:r>
    </w:p>
    <w:p w:rsidR="0016370C" w:rsidRPr="0016370C" w:rsidRDefault="0016370C" w:rsidP="0016370C">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16370C">
        <w:rPr>
          <w:rFonts w:ascii="Times New Roman" w:eastAsia="Times New Roman" w:hAnsi="Times New Roman" w:cs="Times New Roman"/>
          <w:sz w:val="24"/>
          <w:szCs w:val="24"/>
          <w:lang w:eastAsia="ru-RU"/>
        </w:rPr>
        <w:t>.                  Внеурочная деятельность учащихся. Волейбол: пособие для учителей и методистов/</w:t>
      </w:r>
      <w:proofErr w:type="spellStart"/>
      <w:r w:rsidRPr="0016370C">
        <w:rPr>
          <w:rFonts w:ascii="Times New Roman" w:eastAsia="Times New Roman" w:hAnsi="Times New Roman" w:cs="Times New Roman"/>
          <w:sz w:val="24"/>
          <w:szCs w:val="24"/>
          <w:lang w:eastAsia="ru-RU"/>
        </w:rPr>
        <w:t>Г.А.Колодиницкий</w:t>
      </w:r>
      <w:proofErr w:type="spellEnd"/>
      <w:r w:rsidRPr="0016370C">
        <w:rPr>
          <w:rFonts w:ascii="Times New Roman" w:eastAsia="Times New Roman" w:hAnsi="Times New Roman" w:cs="Times New Roman"/>
          <w:sz w:val="24"/>
          <w:szCs w:val="24"/>
          <w:lang w:eastAsia="ru-RU"/>
        </w:rPr>
        <w:t>, В.С. Кузнецов, М.В. Маслов. – М.: Просвещение, 2011. – 77с.: ил. – (Работаем по новым стандартам).</w:t>
      </w:r>
    </w:p>
    <w:p w:rsidR="0016370C" w:rsidRPr="0016370C" w:rsidRDefault="0016370C" w:rsidP="0016370C">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16370C">
        <w:rPr>
          <w:rFonts w:ascii="Times New Roman" w:eastAsia="Times New Roman" w:hAnsi="Times New Roman" w:cs="Times New Roman"/>
          <w:sz w:val="24"/>
          <w:szCs w:val="24"/>
          <w:lang w:eastAsia="ru-RU"/>
        </w:rPr>
        <w:t>.                  Волейбол в школе. Пособие для учителя/В.А. Голомазов, В.Д. Ковалёв, А.Г. Мельников. – М.: «Просвещение», 1976. 111с.</w:t>
      </w:r>
    </w:p>
    <w:p w:rsidR="0016370C" w:rsidRPr="0016370C" w:rsidRDefault="0016370C" w:rsidP="0016370C">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6370C">
        <w:rPr>
          <w:rFonts w:ascii="Times New Roman" w:eastAsia="Times New Roman" w:hAnsi="Times New Roman" w:cs="Times New Roman"/>
          <w:sz w:val="24"/>
          <w:szCs w:val="24"/>
          <w:lang w:eastAsia="ru-RU"/>
        </w:rPr>
        <w:t xml:space="preserve">.                  Волейбол: 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 М.: Советский спорт. </w:t>
      </w:r>
      <w:proofErr w:type="gramStart"/>
      <w:r w:rsidRPr="0016370C">
        <w:rPr>
          <w:rFonts w:ascii="Times New Roman" w:eastAsia="Times New Roman" w:hAnsi="Times New Roman" w:cs="Times New Roman"/>
          <w:sz w:val="24"/>
          <w:szCs w:val="24"/>
          <w:lang w:eastAsia="ru-RU"/>
        </w:rPr>
        <w:t>2005.-</w:t>
      </w:r>
      <w:proofErr w:type="gramEnd"/>
      <w:r w:rsidRPr="0016370C">
        <w:rPr>
          <w:rFonts w:ascii="Times New Roman" w:eastAsia="Times New Roman" w:hAnsi="Times New Roman" w:cs="Times New Roman"/>
          <w:sz w:val="24"/>
          <w:szCs w:val="24"/>
          <w:lang w:eastAsia="ru-RU"/>
        </w:rPr>
        <w:t>112с.</w:t>
      </w:r>
    </w:p>
    <w:p w:rsidR="0016370C" w:rsidRPr="0016370C" w:rsidRDefault="0016370C" w:rsidP="0016370C">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6370C">
        <w:rPr>
          <w:rFonts w:ascii="Times New Roman" w:eastAsia="Times New Roman" w:hAnsi="Times New Roman" w:cs="Times New Roman"/>
          <w:sz w:val="24"/>
          <w:szCs w:val="24"/>
          <w:lang w:eastAsia="ru-RU"/>
        </w:rPr>
        <w:t>.                  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 М.: Советский спорт, 2005.</w:t>
      </w:r>
    </w:p>
    <w:p w:rsidR="0016370C" w:rsidRPr="0016370C" w:rsidRDefault="0016370C" w:rsidP="0016370C">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16370C">
        <w:rPr>
          <w:rFonts w:ascii="Times New Roman" w:eastAsia="Times New Roman" w:hAnsi="Times New Roman" w:cs="Times New Roman"/>
          <w:sz w:val="24"/>
          <w:szCs w:val="24"/>
          <w:lang w:eastAsia="ru-RU"/>
        </w:rPr>
        <w:t>.                  Примерные программы по учебным предметам. Физическая культура. 5–9 классы: проект. (Стандарты второго поколения). – 3-е изд. – М.: Просвещение, 2011. 61с.</w:t>
      </w:r>
    </w:p>
    <w:p w:rsidR="0016370C" w:rsidRPr="0016370C" w:rsidRDefault="0016370C" w:rsidP="0016370C">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16370C">
        <w:rPr>
          <w:rFonts w:ascii="Times New Roman" w:eastAsia="Times New Roman" w:hAnsi="Times New Roman" w:cs="Times New Roman"/>
          <w:sz w:val="24"/>
          <w:szCs w:val="24"/>
          <w:lang w:eastAsia="ru-RU"/>
        </w:rPr>
        <w:t>.                  Справочник учителя физической культуры/П.А. Киселёв, С.Б. Киселёва. – Волгоград: Учитель, 2011.</w:t>
      </w:r>
    </w:p>
    <w:p w:rsidR="0016370C" w:rsidRPr="0016370C" w:rsidRDefault="0016370C" w:rsidP="0016370C">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16370C">
        <w:rPr>
          <w:rFonts w:ascii="Times New Roman" w:eastAsia="Times New Roman" w:hAnsi="Times New Roman" w:cs="Times New Roman"/>
          <w:sz w:val="24"/>
          <w:szCs w:val="24"/>
          <w:lang w:eastAsia="ru-RU"/>
        </w:rPr>
        <w:t>.                  Фурманов А.Г., Болдырев Д.М. Волейбол. – М.: Физическая культура и спорт, 1983.</w:t>
      </w:r>
    </w:p>
    <w:p w:rsidR="00BC4AA9" w:rsidRPr="00014697" w:rsidRDefault="0016370C" w:rsidP="00014697">
      <w:pPr>
        <w:widowControl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16370C">
        <w:rPr>
          <w:rFonts w:ascii="Times New Roman" w:eastAsia="Times New Roman" w:hAnsi="Times New Roman" w:cs="Times New Roman"/>
          <w:sz w:val="24"/>
          <w:szCs w:val="24"/>
          <w:lang w:eastAsia="ru-RU"/>
        </w:rPr>
        <w:t xml:space="preserve">.                  Холодов Ж.К., Кузнецов В.С. Теория и методика физического воспитания и спорта: учеб. пособие для студ. </w:t>
      </w:r>
      <w:proofErr w:type="spellStart"/>
      <w:r w:rsidRPr="0016370C">
        <w:rPr>
          <w:rFonts w:ascii="Times New Roman" w:eastAsia="Times New Roman" w:hAnsi="Times New Roman" w:cs="Times New Roman"/>
          <w:sz w:val="24"/>
          <w:szCs w:val="24"/>
          <w:lang w:eastAsia="ru-RU"/>
        </w:rPr>
        <w:t>высш</w:t>
      </w:r>
      <w:proofErr w:type="spellEnd"/>
      <w:r w:rsidRPr="0016370C">
        <w:rPr>
          <w:rFonts w:ascii="Times New Roman" w:eastAsia="Times New Roman" w:hAnsi="Times New Roman" w:cs="Times New Roman"/>
          <w:sz w:val="24"/>
          <w:szCs w:val="24"/>
          <w:lang w:eastAsia="ru-RU"/>
        </w:rPr>
        <w:t xml:space="preserve">. учеб. заведений. – 2-е изд., </w:t>
      </w:r>
      <w:proofErr w:type="spellStart"/>
      <w:r w:rsidRPr="0016370C">
        <w:rPr>
          <w:rFonts w:ascii="Times New Roman" w:eastAsia="Times New Roman" w:hAnsi="Times New Roman" w:cs="Times New Roman"/>
          <w:sz w:val="24"/>
          <w:szCs w:val="24"/>
          <w:lang w:eastAsia="ru-RU"/>
        </w:rPr>
        <w:t>испр</w:t>
      </w:r>
      <w:proofErr w:type="spellEnd"/>
      <w:proofErr w:type="gramStart"/>
      <w:r w:rsidRPr="0016370C">
        <w:rPr>
          <w:rFonts w:ascii="Times New Roman" w:eastAsia="Times New Roman" w:hAnsi="Times New Roman" w:cs="Times New Roman"/>
          <w:sz w:val="24"/>
          <w:szCs w:val="24"/>
          <w:lang w:eastAsia="ru-RU"/>
        </w:rPr>
        <w:t>.</w:t>
      </w:r>
      <w:proofErr w:type="gramEnd"/>
      <w:r w:rsidRPr="0016370C">
        <w:rPr>
          <w:rFonts w:ascii="Times New Roman" w:eastAsia="Times New Roman" w:hAnsi="Times New Roman" w:cs="Times New Roman"/>
          <w:sz w:val="24"/>
          <w:szCs w:val="24"/>
          <w:lang w:eastAsia="ru-RU"/>
        </w:rPr>
        <w:t xml:space="preserve"> </w:t>
      </w:r>
      <w:proofErr w:type="spellStart"/>
      <w:r w:rsidRPr="0016370C">
        <w:rPr>
          <w:rFonts w:ascii="Times New Roman" w:eastAsia="Times New Roman" w:hAnsi="Times New Roman" w:cs="Times New Roman"/>
          <w:sz w:val="24"/>
          <w:szCs w:val="24"/>
          <w:lang w:eastAsia="ru-RU"/>
        </w:rPr>
        <w:t>и доп. – М.: Академия, 2001.</w:t>
      </w:r>
      <w:bookmarkStart w:id="5" w:name="_GoBack"/>
      <w:bookmarkEnd w:id="5"/>
      <w:proofErr w:type="spellEnd"/>
    </w:p>
    <w:sectPr w:rsidR="00BC4AA9" w:rsidRPr="00014697" w:rsidSect="00E359B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7523"/>
    <w:multiLevelType w:val="multilevel"/>
    <w:tmpl w:val="21F4D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10167"/>
    <w:multiLevelType w:val="multilevel"/>
    <w:tmpl w:val="E28C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D5304"/>
    <w:multiLevelType w:val="multilevel"/>
    <w:tmpl w:val="2B4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0243DC"/>
    <w:multiLevelType w:val="multilevel"/>
    <w:tmpl w:val="15A2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3B7B4E"/>
    <w:multiLevelType w:val="multilevel"/>
    <w:tmpl w:val="7F08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A6239"/>
    <w:multiLevelType w:val="hybridMultilevel"/>
    <w:tmpl w:val="D85E5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8878C7"/>
    <w:multiLevelType w:val="hybridMultilevel"/>
    <w:tmpl w:val="F0663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002A7B"/>
    <w:multiLevelType w:val="multilevel"/>
    <w:tmpl w:val="D440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D1"/>
    <w:rsid w:val="00014697"/>
    <w:rsid w:val="000310D1"/>
    <w:rsid w:val="0016370C"/>
    <w:rsid w:val="002369EF"/>
    <w:rsid w:val="00300F3A"/>
    <w:rsid w:val="00387BFB"/>
    <w:rsid w:val="004B26E2"/>
    <w:rsid w:val="006F3473"/>
    <w:rsid w:val="007043DD"/>
    <w:rsid w:val="00794EA5"/>
    <w:rsid w:val="00807811"/>
    <w:rsid w:val="00896B8A"/>
    <w:rsid w:val="008F712B"/>
    <w:rsid w:val="00AB0B8B"/>
    <w:rsid w:val="00B9103A"/>
    <w:rsid w:val="00BC4AA9"/>
    <w:rsid w:val="00BD7872"/>
    <w:rsid w:val="00CA290A"/>
    <w:rsid w:val="00D62EF6"/>
    <w:rsid w:val="00D8042E"/>
    <w:rsid w:val="00DC64B1"/>
    <w:rsid w:val="00E359B3"/>
    <w:rsid w:val="00F24CFC"/>
    <w:rsid w:val="00FF2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74A6"/>
  <w15:chartTrackingRefBased/>
  <w15:docId w15:val="{4AD194AD-841A-4E3E-B86E-C1BC613C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B26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712B"/>
    <w:pPr>
      <w:ind w:left="720"/>
      <w:contextualSpacing/>
    </w:pPr>
  </w:style>
  <w:style w:type="paragraph" w:styleId="a5">
    <w:name w:val="Normal (Web)"/>
    <w:basedOn w:val="a"/>
    <w:uiPriority w:val="99"/>
    <w:unhideWhenUsed/>
    <w:rsid w:val="00BC4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B26E2"/>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16370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63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6488">
      <w:bodyDiv w:val="1"/>
      <w:marLeft w:val="0"/>
      <w:marRight w:val="0"/>
      <w:marTop w:val="0"/>
      <w:marBottom w:val="0"/>
      <w:divBdr>
        <w:top w:val="none" w:sz="0" w:space="0" w:color="auto"/>
        <w:left w:val="none" w:sz="0" w:space="0" w:color="auto"/>
        <w:bottom w:val="none" w:sz="0" w:space="0" w:color="auto"/>
        <w:right w:val="none" w:sz="0" w:space="0" w:color="auto"/>
      </w:divBdr>
    </w:div>
    <w:div w:id="1142045749">
      <w:bodyDiv w:val="1"/>
      <w:marLeft w:val="0"/>
      <w:marRight w:val="0"/>
      <w:marTop w:val="0"/>
      <w:marBottom w:val="0"/>
      <w:divBdr>
        <w:top w:val="none" w:sz="0" w:space="0" w:color="auto"/>
        <w:left w:val="none" w:sz="0" w:space="0" w:color="auto"/>
        <w:bottom w:val="none" w:sz="0" w:space="0" w:color="auto"/>
        <w:right w:val="none" w:sz="0" w:space="0" w:color="auto"/>
      </w:divBdr>
    </w:div>
    <w:div w:id="1334604983">
      <w:bodyDiv w:val="1"/>
      <w:marLeft w:val="0"/>
      <w:marRight w:val="0"/>
      <w:marTop w:val="0"/>
      <w:marBottom w:val="0"/>
      <w:divBdr>
        <w:top w:val="none" w:sz="0" w:space="0" w:color="auto"/>
        <w:left w:val="none" w:sz="0" w:space="0" w:color="auto"/>
        <w:bottom w:val="none" w:sz="0" w:space="0" w:color="auto"/>
        <w:right w:val="none" w:sz="0" w:space="0" w:color="auto"/>
      </w:divBdr>
      <w:divsChild>
        <w:div w:id="548762741">
          <w:marLeft w:val="0"/>
          <w:marRight w:val="0"/>
          <w:marTop w:val="0"/>
          <w:marBottom w:val="0"/>
          <w:divBdr>
            <w:top w:val="none" w:sz="0" w:space="0" w:color="auto"/>
            <w:left w:val="none" w:sz="0" w:space="0" w:color="auto"/>
            <w:bottom w:val="none" w:sz="0" w:space="0" w:color="auto"/>
            <w:right w:val="none" w:sz="0" w:space="0" w:color="auto"/>
          </w:divBdr>
        </w:div>
        <w:div w:id="960839251">
          <w:marLeft w:val="0"/>
          <w:marRight w:val="0"/>
          <w:marTop w:val="0"/>
          <w:marBottom w:val="0"/>
          <w:divBdr>
            <w:top w:val="none" w:sz="0" w:space="0" w:color="auto"/>
            <w:left w:val="none" w:sz="0" w:space="0" w:color="auto"/>
            <w:bottom w:val="none" w:sz="0" w:space="0" w:color="auto"/>
            <w:right w:val="none" w:sz="0" w:space="0" w:color="auto"/>
          </w:divBdr>
        </w:div>
        <w:div w:id="1822233513">
          <w:marLeft w:val="0"/>
          <w:marRight w:val="0"/>
          <w:marTop w:val="0"/>
          <w:marBottom w:val="0"/>
          <w:divBdr>
            <w:top w:val="none" w:sz="0" w:space="0" w:color="auto"/>
            <w:left w:val="none" w:sz="0" w:space="0" w:color="auto"/>
            <w:bottom w:val="none" w:sz="0" w:space="0" w:color="auto"/>
            <w:right w:val="none" w:sz="0" w:space="0" w:color="auto"/>
          </w:divBdr>
          <w:divsChild>
            <w:div w:id="1212426419">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41</Pages>
  <Words>7189</Words>
  <Characters>40979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5</cp:revision>
  <cp:lastPrinted>2023-09-19T07:39:00Z</cp:lastPrinted>
  <dcterms:created xsi:type="dcterms:W3CDTF">2021-02-16T12:43:00Z</dcterms:created>
  <dcterms:modified xsi:type="dcterms:W3CDTF">2023-10-03T04:33:00Z</dcterms:modified>
</cp:coreProperties>
</file>