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5D" w:rsidRDefault="00FA5E5D" w:rsidP="000E5BC6">
      <w:pPr>
        <w:pStyle w:val="NoSpacing"/>
        <w:rPr>
          <w:b w:val="0"/>
          <w:bCs w:val="0"/>
          <w:sz w:val="24"/>
          <w:szCs w:val="24"/>
        </w:rPr>
      </w:pPr>
    </w:p>
    <w:tbl>
      <w:tblPr>
        <w:tblW w:w="10373" w:type="dxa"/>
        <w:tblInd w:w="-106" w:type="dxa"/>
        <w:tblLook w:val="01E0"/>
      </w:tblPr>
      <w:tblGrid>
        <w:gridCol w:w="4976"/>
        <w:gridCol w:w="5397"/>
      </w:tblGrid>
      <w:tr w:rsidR="00FA5E5D">
        <w:trPr>
          <w:trHeight w:val="1948"/>
        </w:trPr>
        <w:tc>
          <w:tcPr>
            <w:tcW w:w="4976" w:type="dxa"/>
          </w:tcPr>
          <w:p w:rsidR="00FA5E5D" w:rsidRDefault="00FA5E5D" w:rsidP="00DD149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FF0000"/>
              </w:rPr>
            </w:pPr>
          </w:p>
        </w:tc>
        <w:tc>
          <w:tcPr>
            <w:tcW w:w="5397" w:type="dxa"/>
          </w:tcPr>
          <w:p w:rsidR="00FA5E5D" w:rsidRPr="00247090" w:rsidRDefault="00FA5E5D" w:rsidP="00DD149E">
            <w:pPr>
              <w:pStyle w:val="Default"/>
              <w:spacing w:line="256" w:lineRule="auto"/>
              <w:rPr>
                <w:color w:val="FF0000"/>
              </w:rPr>
            </w:pPr>
            <w:r w:rsidRPr="00247090">
              <w:rPr>
                <w:color w:val="auto"/>
              </w:rPr>
              <w:t xml:space="preserve">Приложение №  </w:t>
            </w:r>
            <w:r>
              <w:rPr>
                <w:color w:val="auto"/>
              </w:rPr>
              <w:t>28</w:t>
            </w:r>
          </w:p>
          <w:p w:rsidR="00FA5E5D" w:rsidRPr="00247090" w:rsidRDefault="00FA5E5D" w:rsidP="00DD149E">
            <w:pPr>
              <w:pStyle w:val="Default"/>
              <w:spacing w:line="256" w:lineRule="auto"/>
              <w:jc w:val="center"/>
            </w:pPr>
            <w:r w:rsidRPr="00247090">
              <w:t>УТВЕРЖДЕНО</w:t>
            </w:r>
          </w:p>
          <w:p w:rsidR="00FA5E5D" w:rsidRPr="00247090" w:rsidRDefault="00FA5E5D" w:rsidP="00DD149E">
            <w:pPr>
              <w:pStyle w:val="Default"/>
              <w:spacing w:line="256" w:lineRule="auto"/>
            </w:pPr>
            <w:r>
              <w:t>приказом МБ</w:t>
            </w:r>
            <w:r w:rsidRPr="00247090">
              <w:t>ОУ «Средняя общеобразовательная школа № 3 с углубленным изучением отдельных предметов»</w:t>
            </w:r>
          </w:p>
          <w:p w:rsidR="00FA5E5D" w:rsidRDefault="00FA5E5D" w:rsidP="00DD149E">
            <w:pPr>
              <w:pStyle w:val="Default"/>
              <w:spacing w:line="256" w:lineRule="auto"/>
            </w:pPr>
            <w:r>
              <w:t xml:space="preserve">от </w:t>
            </w:r>
            <w:r>
              <w:rPr>
                <w:u w:val="single"/>
              </w:rPr>
              <w:t>«01» октября  2020 г.</w:t>
            </w:r>
            <w:r>
              <w:t xml:space="preserve"> №  </w:t>
            </w:r>
            <w:r>
              <w:rPr>
                <w:u w:val="single"/>
              </w:rPr>
              <w:t xml:space="preserve">167/3-ОД </w:t>
            </w:r>
          </w:p>
        </w:tc>
      </w:tr>
    </w:tbl>
    <w:p w:rsidR="00FA5E5D" w:rsidRPr="00EC6106" w:rsidRDefault="00FA5E5D" w:rsidP="000E5BC6">
      <w:pPr>
        <w:pStyle w:val="NoSpacing"/>
        <w:rPr>
          <w:b w:val="0"/>
          <w:bCs w:val="0"/>
        </w:rPr>
      </w:pPr>
    </w:p>
    <w:p w:rsidR="00FA5E5D" w:rsidRPr="00E00836" w:rsidRDefault="00FA5E5D" w:rsidP="000E5BC6">
      <w:pPr>
        <w:pStyle w:val="NoSpacing"/>
        <w:jc w:val="center"/>
        <w:rPr>
          <w:sz w:val="28"/>
          <w:szCs w:val="28"/>
        </w:rPr>
      </w:pPr>
      <w:r w:rsidRPr="00E00836">
        <w:rPr>
          <w:sz w:val="28"/>
          <w:szCs w:val="28"/>
        </w:rPr>
        <w:t xml:space="preserve">Положение о школьной апелляционной комиссии </w:t>
      </w:r>
    </w:p>
    <w:p w:rsidR="00FA5E5D" w:rsidRPr="00E00836" w:rsidRDefault="00FA5E5D" w:rsidP="000E5BC6">
      <w:pPr>
        <w:pStyle w:val="NoSpacing"/>
        <w:jc w:val="center"/>
        <w:rPr>
          <w:sz w:val="28"/>
          <w:szCs w:val="28"/>
        </w:rPr>
      </w:pPr>
      <w:r w:rsidRPr="00E00836">
        <w:rPr>
          <w:sz w:val="28"/>
          <w:szCs w:val="28"/>
        </w:rPr>
        <w:t xml:space="preserve">по вопросам приема и перевода </w:t>
      </w:r>
    </w:p>
    <w:p w:rsidR="00FA5E5D" w:rsidRPr="00E00836" w:rsidRDefault="00FA5E5D" w:rsidP="000E5BC6">
      <w:pPr>
        <w:pStyle w:val="NoSpacing"/>
        <w:jc w:val="center"/>
        <w:rPr>
          <w:sz w:val="28"/>
          <w:szCs w:val="28"/>
        </w:rPr>
      </w:pPr>
      <w:r w:rsidRPr="00E00836">
        <w:rPr>
          <w:sz w:val="28"/>
          <w:szCs w:val="28"/>
        </w:rPr>
        <w:t>обучающихся  профильных классов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</w:p>
    <w:p w:rsidR="00FA5E5D" w:rsidRPr="00E00836" w:rsidRDefault="00FA5E5D" w:rsidP="000E5BC6">
      <w:pPr>
        <w:pStyle w:val="NoSpacing"/>
        <w:jc w:val="both"/>
        <w:rPr>
          <w:sz w:val="28"/>
          <w:szCs w:val="28"/>
        </w:rPr>
      </w:pPr>
    </w:p>
    <w:p w:rsidR="00FA5E5D" w:rsidRDefault="00FA5E5D" w:rsidP="000E5BC6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E00836">
        <w:rPr>
          <w:sz w:val="28"/>
          <w:szCs w:val="28"/>
        </w:rPr>
        <w:t>Общие положения</w:t>
      </w:r>
    </w:p>
    <w:p w:rsidR="00FA5E5D" w:rsidRPr="00E00836" w:rsidRDefault="00FA5E5D" w:rsidP="000E5BC6">
      <w:pPr>
        <w:pStyle w:val="NoSpacing"/>
        <w:ind w:left="720"/>
        <w:jc w:val="both"/>
        <w:rPr>
          <w:sz w:val="28"/>
          <w:szCs w:val="28"/>
        </w:rPr>
      </w:pP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1.1. Школьная апелляционная комиссия (в дальнейшем комиссия) создается для решения спорных вопросов приема и</w:t>
      </w:r>
      <w:r>
        <w:rPr>
          <w:b w:val="0"/>
          <w:bCs w:val="0"/>
          <w:sz w:val="28"/>
          <w:szCs w:val="28"/>
        </w:rPr>
        <w:t>ли</w:t>
      </w:r>
      <w:r w:rsidRPr="00E00836">
        <w:rPr>
          <w:b w:val="0"/>
          <w:bCs w:val="0"/>
          <w:sz w:val="28"/>
          <w:szCs w:val="28"/>
        </w:rPr>
        <w:t xml:space="preserve"> перевода обучающихся 10-х профильных классов, возникших между участниками образовательного процесса в период формирования классов и в течение всего учебного года. Число членов комиссии нечетное, не менее трех.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1.2. Состав комиссии, ее председатель и секретарь утверждаются приказом по школе.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1.3. Конфликтная комиссия в своей деятельности руководствуется:</w:t>
      </w:r>
    </w:p>
    <w:p w:rsidR="00FA5E5D" w:rsidRPr="00E00836" w:rsidRDefault="00FA5E5D" w:rsidP="000E5BC6">
      <w:pPr>
        <w:pStyle w:val="NoSpacing"/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Федеральным законом от 29.12.2012 г. № 273-ФЗ «Об образовании в Российской Федерации»;</w:t>
      </w:r>
    </w:p>
    <w:p w:rsidR="00FA5E5D" w:rsidRPr="00E00836" w:rsidRDefault="00FA5E5D" w:rsidP="000E5BC6">
      <w:pPr>
        <w:pStyle w:val="NoSpacing"/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 xml:space="preserve"> Постановлением "Об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обучения"от 21 июля 2014 г. N 286-П.</w:t>
      </w:r>
    </w:p>
    <w:p w:rsidR="00FA5E5D" w:rsidRPr="00E00836" w:rsidRDefault="00FA5E5D" w:rsidP="000E5BC6">
      <w:pPr>
        <w:pStyle w:val="NoSpacing"/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Положением о профильных классах;</w:t>
      </w:r>
    </w:p>
    <w:p w:rsidR="00FA5E5D" w:rsidRPr="00E00836" w:rsidRDefault="00FA5E5D" w:rsidP="000E5BC6">
      <w:pPr>
        <w:pStyle w:val="NoSpacing"/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 xml:space="preserve">Уставом школы; </w:t>
      </w:r>
    </w:p>
    <w:p w:rsidR="00FA5E5D" w:rsidRPr="00E00836" w:rsidRDefault="00FA5E5D" w:rsidP="000E5BC6">
      <w:pPr>
        <w:pStyle w:val="NoSpacing"/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Настоящим Положением.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1.4. Целью деятельности комиссии является решение конфликтных вопросов, связанных с результатами индивидуального отбора в профильные 10-е классы и с переводом обучающихся в общеобразовательные (непрофильные) классы (при наличии таковых).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Комиссия разрешает конфликтные ситуации, возникшие в период формирования классов и в течение всего учебного года.</w:t>
      </w:r>
    </w:p>
    <w:p w:rsidR="00FA5E5D" w:rsidRDefault="00FA5E5D" w:rsidP="000E5BC6">
      <w:pPr>
        <w:pStyle w:val="NoSpacing"/>
        <w:jc w:val="both"/>
        <w:rPr>
          <w:sz w:val="28"/>
          <w:szCs w:val="28"/>
        </w:rPr>
      </w:pPr>
    </w:p>
    <w:p w:rsidR="00FA5E5D" w:rsidRPr="00E00836" w:rsidRDefault="00FA5E5D" w:rsidP="000E5BC6">
      <w:pPr>
        <w:pStyle w:val="NoSpacing"/>
        <w:jc w:val="both"/>
        <w:rPr>
          <w:sz w:val="28"/>
          <w:szCs w:val="28"/>
        </w:rPr>
      </w:pPr>
    </w:p>
    <w:p w:rsidR="00FA5E5D" w:rsidRDefault="00FA5E5D" w:rsidP="000E5BC6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E00836">
        <w:rPr>
          <w:sz w:val="28"/>
          <w:szCs w:val="28"/>
        </w:rPr>
        <w:t>Права членов апелляционной комиссии</w:t>
      </w:r>
    </w:p>
    <w:p w:rsidR="00FA5E5D" w:rsidRPr="00E00836" w:rsidRDefault="00FA5E5D" w:rsidP="000E5BC6">
      <w:pPr>
        <w:pStyle w:val="NoSpacing"/>
        <w:ind w:left="720"/>
        <w:jc w:val="both"/>
        <w:rPr>
          <w:sz w:val="28"/>
          <w:szCs w:val="28"/>
        </w:rPr>
      </w:pPr>
    </w:p>
    <w:p w:rsidR="00FA5E5D" w:rsidRPr="00E00836" w:rsidRDefault="00FA5E5D" w:rsidP="00E16409">
      <w:pPr>
        <w:pStyle w:val="NoSpacing"/>
        <w:ind w:firstLine="709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Школьная апелляционной комиссия имеет право: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2.1. Принимать к рассмотрению заявление любого участника образовательного процесса при несогласии с решением или действиями приемно</w:t>
      </w:r>
      <w:r>
        <w:rPr>
          <w:b w:val="0"/>
          <w:bCs w:val="0"/>
          <w:sz w:val="28"/>
          <w:szCs w:val="28"/>
        </w:rPr>
        <w:t>й комиссии (Приложение 1).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2.2. Решение принимается в течение 3-х дней с момента поступления заявления, если срок ответа не оговорен дополнительно заявителем.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2.3. Рекомендовать, приостанавливать или отменять ранее принятое решение приемной комиссии на основании проведенного изучения при согласии конфликтующих сторон.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2.4. Запрашивать дополнительную документацию, материалы для проведения самостоятельного изучения вопроса.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</w:p>
    <w:p w:rsidR="00FA5E5D" w:rsidRDefault="00FA5E5D" w:rsidP="000E5BC6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E00836">
        <w:rPr>
          <w:sz w:val="28"/>
          <w:szCs w:val="28"/>
        </w:rPr>
        <w:t>Обязанности деятельности конфликтной комиссии</w:t>
      </w:r>
    </w:p>
    <w:p w:rsidR="00FA5E5D" w:rsidRPr="00E00836" w:rsidRDefault="00FA5E5D" w:rsidP="000E5BC6">
      <w:pPr>
        <w:pStyle w:val="NoSpacing"/>
        <w:ind w:left="720"/>
        <w:jc w:val="both"/>
        <w:rPr>
          <w:sz w:val="28"/>
          <w:szCs w:val="28"/>
        </w:rPr>
      </w:pP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ab/>
        <w:t>Члены апелляционной комиссии обязаны: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3.1. Присутствовать на всех заседаниях комиссии.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3.2. Принимать активное участие в рассмотрении поданных заявлений.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3.3. Принимать решение по заявленному вопросу открытым голосованием (решение считается принятым, если за него проголосовало большинство членов комиссии в присутствии не менее двух третей её членов).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3.4. Принимать своевременно решение в установленные сроки, если не оговорены дополнительные сроки рассмотрения заявления</w:t>
      </w:r>
      <w:r>
        <w:rPr>
          <w:b w:val="0"/>
          <w:bCs w:val="0"/>
          <w:sz w:val="28"/>
          <w:szCs w:val="28"/>
        </w:rPr>
        <w:t xml:space="preserve"> (Приложение 2)</w:t>
      </w:r>
      <w:r w:rsidRPr="00E00836">
        <w:rPr>
          <w:b w:val="0"/>
          <w:bCs w:val="0"/>
          <w:sz w:val="28"/>
          <w:szCs w:val="28"/>
        </w:rPr>
        <w:t>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3.5.Давать обоснованные ответы заявителям в устной или письменной форме в соответствии с их пожеланиями.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</w:p>
    <w:p w:rsidR="00FA5E5D" w:rsidRDefault="00FA5E5D" w:rsidP="000E5BC6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E00836">
        <w:rPr>
          <w:sz w:val="28"/>
          <w:szCs w:val="28"/>
        </w:rPr>
        <w:t>Организация деятельности апелляционной комиссии</w:t>
      </w:r>
    </w:p>
    <w:p w:rsidR="00FA5E5D" w:rsidRPr="00E00836" w:rsidRDefault="00FA5E5D" w:rsidP="000E5BC6">
      <w:pPr>
        <w:pStyle w:val="NoSpacing"/>
        <w:ind w:left="720"/>
        <w:jc w:val="both"/>
        <w:rPr>
          <w:sz w:val="28"/>
          <w:szCs w:val="28"/>
        </w:rPr>
      </w:pP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4.1. Заседания конфликтной комиссии оформляются протоколом, в котором фиксируются вопросы,  внесённые на рассмотрение, принятые по ним решения. Протокол подписывается всеми присутствующими членами комиссии.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4.2. Протоколы заседаний конфликтной комиссии хранятся три года.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4.3. Комиссия функционирует по мере поступления заявлений.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4.4. Утверждение членов комиссии и назначение ее председателя оформляется приказом директора по школе.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4.5. Комиссия обязана рассмотреть в 3-х-дневный срок поступившие заявления и направить ответ заявителю в письменном виде.</w:t>
      </w:r>
    </w:p>
    <w:p w:rsidR="00FA5E5D" w:rsidRPr="00E00836" w:rsidRDefault="00FA5E5D" w:rsidP="000E5BC6">
      <w:pPr>
        <w:pStyle w:val="NoSpacing"/>
        <w:jc w:val="both"/>
        <w:rPr>
          <w:b w:val="0"/>
          <w:bCs w:val="0"/>
          <w:sz w:val="28"/>
          <w:szCs w:val="28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211"/>
        <w:gridCol w:w="4360"/>
      </w:tblGrid>
      <w:tr w:rsidR="00FA5E5D">
        <w:tc>
          <w:tcPr>
            <w:tcW w:w="5211" w:type="dxa"/>
          </w:tcPr>
          <w:p w:rsidR="00FA5E5D" w:rsidRPr="007C393E" w:rsidRDefault="00FA5E5D" w:rsidP="007C393E">
            <w:pPr>
              <w:pStyle w:val="NoSpacing"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FA5E5D" w:rsidRPr="007C393E" w:rsidRDefault="00FA5E5D" w:rsidP="002B34AD">
            <w:pPr>
              <w:pStyle w:val="NoSpacing"/>
              <w:rPr>
                <w:b w:val="0"/>
                <w:bCs w:val="0"/>
                <w:sz w:val="24"/>
                <w:szCs w:val="24"/>
              </w:rPr>
            </w:pPr>
            <w:r w:rsidRPr="007C393E">
              <w:rPr>
                <w:b w:val="0"/>
                <w:bCs w:val="0"/>
                <w:sz w:val="24"/>
                <w:szCs w:val="24"/>
              </w:rPr>
              <w:t xml:space="preserve">Приложение 1 </w:t>
            </w:r>
          </w:p>
          <w:p w:rsidR="00FA5E5D" w:rsidRPr="007C393E" w:rsidRDefault="00FA5E5D" w:rsidP="002B34AD">
            <w:pPr>
              <w:pStyle w:val="NoSpacing"/>
              <w:rPr>
                <w:b w:val="0"/>
                <w:bCs w:val="0"/>
                <w:sz w:val="24"/>
                <w:szCs w:val="24"/>
              </w:rPr>
            </w:pPr>
            <w:r w:rsidRPr="007C393E">
              <w:rPr>
                <w:b w:val="0"/>
                <w:bCs w:val="0"/>
                <w:sz w:val="24"/>
                <w:szCs w:val="24"/>
              </w:rPr>
              <w:t xml:space="preserve">к Положению о школьной апелляционной комиссии </w:t>
            </w:r>
          </w:p>
          <w:p w:rsidR="00FA5E5D" w:rsidRPr="007C393E" w:rsidRDefault="00FA5E5D" w:rsidP="002B34AD">
            <w:pPr>
              <w:pStyle w:val="NoSpacing"/>
              <w:rPr>
                <w:b w:val="0"/>
                <w:bCs w:val="0"/>
                <w:sz w:val="24"/>
                <w:szCs w:val="24"/>
              </w:rPr>
            </w:pPr>
            <w:r w:rsidRPr="007C393E">
              <w:rPr>
                <w:b w:val="0"/>
                <w:bCs w:val="0"/>
                <w:sz w:val="24"/>
                <w:szCs w:val="24"/>
              </w:rPr>
              <w:t xml:space="preserve">по вопросам приема и перевода </w:t>
            </w:r>
          </w:p>
          <w:p w:rsidR="00FA5E5D" w:rsidRPr="007C393E" w:rsidRDefault="00FA5E5D" w:rsidP="002B34AD">
            <w:pPr>
              <w:pStyle w:val="NoSpacing"/>
              <w:rPr>
                <w:b w:val="0"/>
                <w:bCs w:val="0"/>
                <w:sz w:val="24"/>
                <w:szCs w:val="24"/>
              </w:rPr>
            </w:pPr>
            <w:r w:rsidRPr="007C393E">
              <w:rPr>
                <w:b w:val="0"/>
                <w:bCs w:val="0"/>
                <w:sz w:val="24"/>
                <w:szCs w:val="24"/>
              </w:rPr>
              <w:t>обучающихся  профильных классов</w:t>
            </w:r>
          </w:p>
        </w:tc>
      </w:tr>
    </w:tbl>
    <w:p w:rsidR="00FA5E5D" w:rsidRPr="007B3CF2" w:rsidRDefault="00FA5E5D" w:rsidP="005771A4">
      <w:pPr>
        <w:pStyle w:val="NoSpacing"/>
        <w:jc w:val="right"/>
        <w:rPr>
          <w:b w:val="0"/>
          <w:bCs w:val="0"/>
          <w:sz w:val="24"/>
          <w:szCs w:val="24"/>
        </w:rPr>
      </w:pPr>
    </w:p>
    <w:p w:rsidR="00FA5E5D" w:rsidRPr="000C077F" w:rsidRDefault="00FA5E5D" w:rsidP="000E5BC6">
      <w:pPr>
        <w:pStyle w:val="Default"/>
        <w:jc w:val="center"/>
        <w:rPr>
          <w:sz w:val="28"/>
          <w:szCs w:val="28"/>
        </w:rPr>
      </w:pPr>
      <w:r w:rsidRPr="000C077F">
        <w:rPr>
          <w:b/>
          <w:bCs/>
          <w:sz w:val="28"/>
          <w:szCs w:val="28"/>
        </w:rPr>
        <w:t>АПЕЛЛЯЦИЯ</w:t>
      </w:r>
    </w:p>
    <w:p w:rsidR="00FA5E5D" w:rsidRDefault="00FA5E5D" w:rsidP="000E5BC6">
      <w:pPr>
        <w:pStyle w:val="Default"/>
        <w:jc w:val="center"/>
        <w:rPr>
          <w:b/>
          <w:bCs/>
          <w:sz w:val="28"/>
          <w:szCs w:val="28"/>
        </w:rPr>
      </w:pPr>
      <w:r w:rsidRPr="000C077F">
        <w:rPr>
          <w:b/>
          <w:bCs/>
          <w:sz w:val="28"/>
          <w:szCs w:val="28"/>
        </w:rPr>
        <w:t xml:space="preserve">о несогласии с выставленными баллами </w:t>
      </w:r>
    </w:p>
    <w:p w:rsidR="00FA5E5D" w:rsidRDefault="00FA5E5D" w:rsidP="000E5BC6">
      <w:pPr>
        <w:pStyle w:val="Default"/>
        <w:jc w:val="center"/>
        <w:rPr>
          <w:b/>
          <w:bCs/>
          <w:sz w:val="28"/>
          <w:szCs w:val="28"/>
        </w:rPr>
      </w:pPr>
      <w:r w:rsidRPr="000C077F">
        <w:rPr>
          <w:b/>
          <w:bCs/>
          <w:sz w:val="28"/>
          <w:szCs w:val="28"/>
        </w:rPr>
        <w:t>по индивидуальному отбору в классы</w:t>
      </w:r>
      <w:r>
        <w:rPr>
          <w:b/>
          <w:bCs/>
          <w:sz w:val="28"/>
          <w:szCs w:val="28"/>
        </w:rPr>
        <w:t xml:space="preserve"> для профильного обучения</w:t>
      </w:r>
    </w:p>
    <w:p w:rsidR="00FA5E5D" w:rsidRDefault="00FA5E5D" w:rsidP="000E5BC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</w:t>
      </w:r>
      <w:bookmarkStart w:id="0" w:name="_GoBack"/>
      <w:bookmarkEnd w:id="0"/>
      <w:r w:rsidRPr="000C077F">
        <w:rPr>
          <w:b/>
          <w:bCs/>
          <w:sz w:val="28"/>
          <w:szCs w:val="28"/>
        </w:rPr>
        <w:t xml:space="preserve">ОУ СОШ № 3 с углубленным изучением отдельных предметов </w:t>
      </w:r>
    </w:p>
    <w:p w:rsidR="00FA5E5D" w:rsidRDefault="00FA5E5D" w:rsidP="000E5BC6">
      <w:pPr>
        <w:pStyle w:val="Default"/>
        <w:jc w:val="center"/>
        <w:rPr>
          <w:sz w:val="23"/>
          <w:szCs w:val="23"/>
        </w:rPr>
      </w:pPr>
    </w:p>
    <w:p w:rsidR="00FA5E5D" w:rsidRPr="00186300" w:rsidRDefault="00FA5E5D" w:rsidP="000E5BC6">
      <w:pPr>
        <w:pStyle w:val="Default"/>
        <w:rPr>
          <w:sz w:val="28"/>
          <w:szCs w:val="28"/>
        </w:rPr>
      </w:pPr>
      <w:r w:rsidRPr="00186300">
        <w:rPr>
          <w:sz w:val="28"/>
          <w:szCs w:val="28"/>
        </w:rPr>
        <w:t xml:space="preserve">Сведения об участнике индивидуального отбора: </w:t>
      </w:r>
    </w:p>
    <w:p w:rsidR="00FA5E5D" w:rsidRDefault="00FA5E5D" w:rsidP="000E5BC6">
      <w:pPr>
        <w:pStyle w:val="Default"/>
        <w:rPr>
          <w:sz w:val="28"/>
          <w:szCs w:val="28"/>
        </w:rPr>
      </w:pPr>
      <w:r w:rsidRPr="00186300">
        <w:rPr>
          <w:sz w:val="28"/>
          <w:szCs w:val="28"/>
        </w:rPr>
        <w:t xml:space="preserve">Фамилия </w:t>
      </w:r>
      <w:r>
        <w:rPr>
          <w:sz w:val="28"/>
          <w:szCs w:val="28"/>
        </w:rPr>
        <w:t>__________________________________________________________</w:t>
      </w:r>
    </w:p>
    <w:p w:rsidR="00FA5E5D" w:rsidRDefault="00FA5E5D" w:rsidP="000E5B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Имя_______________________________________________________________</w:t>
      </w:r>
    </w:p>
    <w:p w:rsidR="00FA5E5D" w:rsidRDefault="00FA5E5D" w:rsidP="000E5B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Отчество__________________________________________________________</w:t>
      </w:r>
    </w:p>
    <w:p w:rsidR="00FA5E5D" w:rsidRDefault="00FA5E5D" w:rsidP="000E5B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личность: серия___________ номер___________</w:t>
      </w:r>
    </w:p>
    <w:p w:rsidR="00FA5E5D" w:rsidRDefault="00FA5E5D" w:rsidP="000E5B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A5E5D" w:rsidRDefault="00FA5E5D" w:rsidP="000E5BC6">
      <w:pPr>
        <w:pStyle w:val="Default"/>
        <w:jc w:val="center"/>
      </w:pPr>
      <w:r>
        <w:t>(</w:t>
      </w:r>
      <w:r w:rsidRPr="00186300">
        <w:t>свидетельство о рождении, паспорт</w:t>
      </w:r>
      <w:r>
        <w:t>)</w:t>
      </w:r>
    </w:p>
    <w:p w:rsidR="00FA5E5D" w:rsidRPr="00186300" w:rsidRDefault="00FA5E5D" w:rsidP="000E5BC6">
      <w:pPr>
        <w:pStyle w:val="Default"/>
        <w:rPr>
          <w:sz w:val="28"/>
          <w:szCs w:val="28"/>
        </w:rPr>
      </w:pPr>
      <w:r w:rsidRPr="00186300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 заявителе - родителе (законном представителе) участника</w:t>
      </w:r>
      <w:r w:rsidRPr="00186300">
        <w:rPr>
          <w:sz w:val="28"/>
          <w:szCs w:val="28"/>
        </w:rPr>
        <w:t xml:space="preserve"> индивидуального отбора: </w:t>
      </w:r>
    </w:p>
    <w:p w:rsidR="00FA5E5D" w:rsidRDefault="00FA5E5D" w:rsidP="000E5BC6">
      <w:pPr>
        <w:pStyle w:val="Default"/>
        <w:rPr>
          <w:sz w:val="28"/>
          <w:szCs w:val="28"/>
        </w:rPr>
      </w:pPr>
      <w:r w:rsidRPr="00186300">
        <w:rPr>
          <w:sz w:val="28"/>
          <w:szCs w:val="28"/>
        </w:rPr>
        <w:t xml:space="preserve">Фамилия </w:t>
      </w:r>
      <w:r>
        <w:rPr>
          <w:sz w:val="28"/>
          <w:szCs w:val="28"/>
        </w:rPr>
        <w:t>__________________________________________________________</w:t>
      </w:r>
    </w:p>
    <w:p w:rsidR="00FA5E5D" w:rsidRDefault="00FA5E5D" w:rsidP="000E5B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Имя_______________________________________________________________</w:t>
      </w:r>
    </w:p>
    <w:p w:rsidR="00FA5E5D" w:rsidRDefault="00FA5E5D" w:rsidP="000E5B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Отчество__________________________________________________________</w:t>
      </w:r>
    </w:p>
    <w:p w:rsidR="00FA5E5D" w:rsidRPr="00186300" w:rsidRDefault="00FA5E5D" w:rsidP="000E5BC6">
      <w:pPr>
        <w:pStyle w:val="Default"/>
      </w:pPr>
    </w:p>
    <w:p w:rsidR="00FA5E5D" w:rsidRDefault="00FA5E5D" w:rsidP="000E5BC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A5E5D" w:rsidRDefault="00FA5E5D" w:rsidP="000E5BC6">
      <w:pPr>
        <w:ind w:firstLine="709"/>
        <w:rPr>
          <w:b w:val="0"/>
          <w:bCs w:val="0"/>
          <w:sz w:val="28"/>
          <w:szCs w:val="28"/>
        </w:rPr>
      </w:pPr>
      <w:r w:rsidRPr="00186300">
        <w:rPr>
          <w:b w:val="0"/>
          <w:bCs w:val="0"/>
          <w:sz w:val="28"/>
          <w:szCs w:val="28"/>
        </w:rPr>
        <w:t>Прошу пересмотреть выставленные результаты по индивидуальному отбору, так как, по моему мнению, данные мною документы были оценены неверно.</w:t>
      </w:r>
    </w:p>
    <w:p w:rsidR="00FA5E5D" w:rsidRDefault="00FA5E5D" w:rsidP="000E5BC6">
      <w:pPr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Прошу рассмотреть апелляцию в моем (без моего) присутствии.</w:t>
      </w:r>
    </w:p>
    <w:p w:rsidR="00FA5E5D" w:rsidRDefault="00FA5E5D" w:rsidP="000E5BC6">
      <w:pPr>
        <w:ind w:firstLine="709"/>
        <w:rPr>
          <w:b w:val="0"/>
          <w:bCs w:val="0"/>
          <w:sz w:val="28"/>
          <w:szCs w:val="28"/>
        </w:rPr>
      </w:pPr>
    </w:p>
    <w:p w:rsidR="00FA5E5D" w:rsidRDefault="00FA5E5D" w:rsidP="000E5BC6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____________________  _____________/_______________________________/</w:t>
      </w:r>
    </w:p>
    <w:p w:rsidR="00FA5E5D" w:rsidRDefault="00FA5E5D" w:rsidP="000E5BC6">
      <w:pPr>
        <w:ind w:firstLine="709"/>
        <w:rPr>
          <w:b w:val="0"/>
          <w:bCs w:val="0"/>
          <w:sz w:val="24"/>
          <w:szCs w:val="24"/>
        </w:rPr>
      </w:pPr>
      <w:r w:rsidRPr="00787B72">
        <w:rPr>
          <w:b w:val="0"/>
          <w:bCs w:val="0"/>
          <w:sz w:val="24"/>
          <w:szCs w:val="24"/>
        </w:rPr>
        <w:t>Дата</w:t>
      </w:r>
    </w:p>
    <w:p w:rsidR="00FA5E5D" w:rsidRDefault="00FA5E5D" w:rsidP="000E5BC6">
      <w:pPr>
        <w:ind w:firstLine="709"/>
        <w:rPr>
          <w:b w:val="0"/>
          <w:bCs w:val="0"/>
          <w:sz w:val="24"/>
          <w:szCs w:val="24"/>
        </w:rPr>
      </w:pPr>
    </w:p>
    <w:p w:rsidR="00FA5E5D" w:rsidRDefault="00FA5E5D" w:rsidP="000E5BC6">
      <w:pPr>
        <w:ind w:firstLine="709"/>
        <w:rPr>
          <w:b w:val="0"/>
          <w:bCs w:val="0"/>
          <w:sz w:val="24"/>
          <w:szCs w:val="24"/>
        </w:rPr>
      </w:pPr>
    </w:p>
    <w:p w:rsidR="00FA5E5D" w:rsidRDefault="00FA5E5D" w:rsidP="000E5BC6">
      <w:pPr>
        <w:ind w:firstLine="709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Default"/>
        <w:rPr>
          <w:sz w:val="28"/>
          <w:szCs w:val="28"/>
        </w:rPr>
      </w:pPr>
      <w:r w:rsidRPr="00787B72">
        <w:rPr>
          <w:sz w:val="28"/>
          <w:szCs w:val="28"/>
        </w:rPr>
        <w:t>Дата объявления результатов отбора: ____</w:t>
      </w:r>
      <w:r>
        <w:rPr>
          <w:sz w:val="28"/>
          <w:szCs w:val="28"/>
        </w:rPr>
        <w:t>___________</w:t>
      </w:r>
      <w:r w:rsidRPr="00787B72">
        <w:rPr>
          <w:sz w:val="28"/>
          <w:szCs w:val="28"/>
        </w:rPr>
        <w:t xml:space="preserve">___________ </w:t>
      </w:r>
    </w:p>
    <w:p w:rsidR="00FA5E5D" w:rsidRPr="00787B72" w:rsidRDefault="00FA5E5D" w:rsidP="000E5BC6">
      <w:pPr>
        <w:pStyle w:val="Default"/>
        <w:rPr>
          <w:sz w:val="28"/>
          <w:szCs w:val="28"/>
        </w:rPr>
      </w:pPr>
    </w:p>
    <w:p w:rsidR="00FA5E5D" w:rsidRPr="00787B72" w:rsidRDefault="00FA5E5D" w:rsidP="000E5BC6">
      <w:pPr>
        <w:pStyle w:val="Default"/>
        <w:rPr>
          <w:sz w:val="28"/>
          <w:szCs w:val="28"/>
        </w:rPr>
      </w:pPr>
      <w:r w:rsidRPr="00787B72">
        <w:rPr>
          <w:sz w:val="28"/>
          <w:szCs w:val="28"/>
        </w:rPr>
        <w:t xml:space="preserve">Заявление принял: </w:t>
      </w:r>
    </w:p>
    <w:p w:rsidR="00FA5E5D" w:rsidRPr="00787B72" w:rsidRDefault="00FA5E5D" w:rsidP="000E5BC6">
      <w:pPr>
        <w:pStyle w:val="Default"/>
        <w:rPr>
          <w:sz w:val="28"/>
          <w:szCs w:val="28"/>
        </w:rPr>
      </w:pPr>
      <w:r w:rsidRPr="00787B72">
        <w:rPr>
          <w:sz w:val="28"/>
          <w:szCs w:val="28"/>
        </w:rPr>
        <w:t xml:space="preserve">/_____________________/ </w:t>
      </w:r>
      <w:r>
        <w:rPr>
          <w:sz w:val="28"/>
          <w:szCs w:val="28"/>
        </w:rPr>
        <w:t>/_____________</w:t>
      </w:r>
      <w:r w:rsidRPr="00787B72">
        <w:rPr>
          <w:sz w:val="28"/>
          <w:szCs w:val="28"/>
        </w:rPr>
        <w:t>_/_____</w:t>
      </w:r>
      <w:r>
        <w:rPr>
          <w:sz w:val="28"/>
          <w:szCs w:val="28"/>
        </w:rPr>
        <w:t>_____</w:t>
      </w:r>
      <w:r w:rsidRPr="00787B72">
        <w:rPr>
          <w:sz w:val="28"/>
          <w:szCs w:val="28"/>
        </w:rPr>
        <w:t xml:space="preserve">_________________/ </w:t>
      </w:r>
    </w:p>
    <w:p w:rsidR="00FA5E5D" w:rsidRPr="00787B72" w:rsidRDefault="00FA5E5D" w:rsidP="000E5BC6">
      <w:pPr>
        <w:pStyle w:val="Default"/>
      </w:pPr>
      <w:r w:rsidRPr="00787B72">
        <w:t>должность подпись                              Ф.И.О.</w:t>
      </w:r>
    </w:p>
    <w:p w:rsidR="00FA5E5D" w:rsidRDefault="00FA5E5D" w:rsidP="000E5BC6">
      <w:pPr>
        <w:ind w:firstLine="709"/>
        <w:rPr>
          <w:b w:val="0"/>
          <w:bCs w:val="0"/>
          <w:sz w:val="28"/>
          <w:szCs w:val="28"/>
        </w:rPr>
      </w:pPr>
    </w:p>
    <w:p w:rsidR="00FA5E5D" w:rsidRDefault="00FA5E5D" w:rsidP="000E5BC6">
      <w:pPr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Дата_________________________</w:t>
      </w:r>
    </w:p>
    <w:p w:rsidR="00FA5E5D" w:rsidRDefault="00FA5E5D" w:rsidP="000E5BC6">
      <w:pPr>
        <w:ind w:firstLine="709"/>
        <w:rPr>
          <w:b w:val="0"/>
          <w:bCs w:val="0"/>
          <w:sz w:val="28"/>
          <w:szCs w:val="28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637"/>
        <w:gridCol w:w="3934"/>
      </w:tblGrid>
      <w:tr w:rsidR="00FA5E5D">
        <w:tc>
          <w:tcPr>
            <w:tcW w:w="5637" w:type="dxa"/>
          </w:tcPr>
          <w:p w:rsidR="00FA5E5D" w:rsidRPr="007C393E" w:rsidRDefault="00FA5E5D" w:rsidP="007C393E">
            <w:pPr>
              <w:pStyle w:val="NoSpacing"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5E5D" w:rsidRPr="007C393E" w:rsidRDefault="00FA5E5D" w:rsidP="002B34AD">
            <w:pPr>
              <w:pStyle w:val="NoSpacing"/>
              <w:rPr>
                <w:b w:val="0"/>
                <w:bCs w:val="0"/>
                <w:sz w:val="24"/>
                <w:szCs w:val="24"/>
              </w:rPr>
            </w:pPr>
            <w:r w:rsidRPr="007C393E">
              <w:rPr>
                <w:b w:val="0"/>
                <w:bCs w:val="0"/>
                <w:sz w:val="24"/>
                <w:szCs w:val="24"/>
              </w:rPr>
              <w:t>Приложение 2</w:t>
            </w:r>
          </w:p>
          <w:p w:rsidR="00FA5E5D" w:rsidRPr="007C393E" w:rsidRDefault="00FA5E5D" w:rsidP="002B34AD">
            <w:pPr>
              <w:pStyle w:val="NoSpacing"/>
              <w:rPr>
                <w:b w:val="0"/>
                <w:bCs w:val="0"/>
                <w:sz w:val="24"/>
                <w:szCs w:val="24"/>
              </w:rPr>
            </w:pPr>
            <w:r w:rsidRPr="007C393E">
              <w:rPr>
                <w:b w:val="0"/>
                <w:bCs w:val="0"/>
                <w:sz w:val="24"/>
                <w:szCs w:val="24"/>
              </w:rPr>
              <w:t xml:space="preserve">к Положению о школьной апелляционной комиссии по вопросам приема и перевода </w:t>
            </w:r>
          </w:p>
          <w:p w:rsidR="00FA5E5D" w:rsidRPr="007C393E" w:rsidRDefault="00FA5E5D" w:rsidP="002B34AD">
            <w:pPr>
              <w:pStyle w:val="NoSpacing"/>
              <w:rPr>
                <w:b w:val="0"/>
                <w:bCs w:val="0"/>
                <w:sz w:val="24"/>
                <w:szCs w:val="24"/>
              </w:rPr>
            </w:pPr>
            <w:r w:rsidRPr="007C393E">
              <w:rPr>
                <w:b w:val="0"/>
                <w:bCs w:val="0"/>
                <w:sz w:val="24"/>
                <w:szCs w:val="24"/>
              </w:rPr>
              <w:t>обучающихся  профильных классов</w:t>
            </w:r>
          </w:p>
        </w:tc>
      </w:tr>
    </w:tbl>
    <w:p w:rsidR="00FA5E5D" w:rsidRDefault="00FA5E5D" w:rsidP="000E5BC6">
      <w:pPr>
        <w:pStyle w:val="NoSpacing"/>
        <w:jc w:val="right"/>
        <w:rPr>
          <w:b w:val="0"/>
          <w:bCs w:val="0"/>
          <w:sz w:val="24"/>
          <w:szCs w:val="24"/>
        </w:rPr>
      </w:pPr>
    </w:p>
    <w:p w:rsidR="00FA5E5D" w:rsidRDefault="00FA5E5D" w:rsidP="000E5BC6">
      <w:pPr>
        <w:pStyle w:val="NoSpacing"/>
        <w:jc w:val="right"/>
        <w:rPr>
          <w:b w:val="0"/>
          <w:bCs w:val="0"/>
          <w:sz w:val="24"/>
          <w:szCs w:val="24"/>
        </w:rPr>
      </w:pPr>
    </w:p>
    <w:p w:rsidR="00FA5E5D" w:rsidRPr="00041FE1" w:rsidRDefault="00FA5E5D" w:rsidP="000E5BC6">
      <w:pPr>
        <w:pStyle w:val="NoSpacing"/>
        <w:jc w:val="both"/>
        <w:rPr>
          <w:b w:val="0"/>
          <w:bCs w:val="0"/>
          <w:sz w:val="24"/>
          <w:szCs w:val="24"/>
        </w:rPr>
      </w:pPr>
    </w:p>
    <w:p w:rsidR="00FA5E5D" w:rsidRPr="00E00836" w:rsidRDefault="00FA5E5D" w:rsidP="000E5BC6">
      <w:pPr>
        <w:pStyle w:val="NoSpacing"/>
        <w:spacing w:line="276" w:lineRule="auto"/>
        <w:jc w:val="center"/>
        <w:rPr>
          <w:sz w:val="28"/>
          <w:szCs w:val="28"/>
        </w:rPr>
      </w:pPr>
      <w:r w:rsidRPr="00E00836">
        <w:rPr>
          <w:sz w:val="28"/>
          <w:szCs w:val="28"/>
        </w:rPr>
        <w:t>Решение апелляционной комиссии</w:t>
      </w:r>
    </w:p>
    <w:p w:rsidR="00FA5E5D" w:rsidRPr="00E00836" w:rsidRDefault="00FA5E5D" w:rsidP="000E5BC6">
      <w:pPr>
        <w:pStyle w:val="NoSpacing"/>
        <w:spacing w:line="276" w:lineRule="auto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по вопросу об объективности отказа в зачислении в 10-ый профильный(___________________________________________________________) класс</w:t>
      </w:r>
    </w:p>
    <w:p w:rsidR="00FA5E5D" w:rsidRPr="00E00836" w:rsidRDefault="00FA5E5D" w:rsidP="000E5BC6">
      <w:pPr>
        <w:pStyle w:val="NoSpacing"/>
        <w:spacing w:line="276" w:lineRule="auto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__________________________________________________________________</w:t>
      </w:r>
    </w:p>
    <w:p w:rsidR="00FA5E5D" w:rsidRPr="002B34AD" w:rsidRDefault="00FA5E5D" w:rsidP="000E5BC6">
      <w:pPr>
        <w:pStyle w:val="NoSpacing"/>
        <w:spacing w:line="276" w:lineRule="auto"/>
        <w:jc w:val="center"/>
        <w:rPr>
          <w:b w:val="0"/>
          <w:bCs w:val="0"/>
          <w:sz w:val="20"/>
          <w:szCs w:val="20"/>
        </w:rPr>
      </w:pPr>
      <w:r w:rsidRPr="002B34AD">
        <w:rPr>
          <w:b w:val="0"/>
          <w:bCs w:val="0"/>
          <w:sz w:val="20"/>
          <w:szCs w:val="20"/>
        </w:rPr>
        <w:t>(указать ФИО заявителя)</w:t>
      </w:r>
    </w:p>
    <w:p w:rsidR="00FA5E5D" w:rsidRPr="00E00836" w:rsidRDefault="00FA5E5D" w:rsidP="000E5BC6">
      <w:pPr>
        <w:pStyle w:val="NoSpacing"/>
        <w:spacing w:line="276" w:lineRule="auto"/>
        <w:ind w:firstLine="709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Комиссия для разрешения спорного вопроса ............................................</w:t>
      </w:r>
    </w:p>
    <w:p w:rsidR="00FA5E5D" w:rsidRPr="00E00836" w:rsidRDefault="00FA5E5D" w:rsidP="00D845E2">
      <w:pPr>
        <w:pStyle w:val="NoSpacing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>изучив представленные документы (перечислить),  руководствуясь Положением о приеме в 10-ые профильные классы М</w:t>
      </w:r>
      <w:r>
        <w:rPr>
          <w:b w:val="0"/>
          <w:bCs w:val="0"/>
          <w:sz w:val="28"/>
          <w:szCs w:val="28"/>
        </w:rPr>
        <w:t>Б</w:t>
      </w:r>
      <w:r w:rsidRPr="00E00836">
        <w:rPr>
          <w:b w:val="0"/>
          <w:bCs w:val="0"/>
          <w:sz w:val="28"/>
          <w:szCs w:val="28"/>
        </w:rPr>
        <w:t>ОУ СОШ № 3 с углубленным изучением  отдельных предметов, рекомендациями ФИПИ по использованию и интерпретации результатов государственной итоговой аттестации выпускников основной школы,  рейтингом образовательных достижений при приеме обучающихся в профильные классы средней школы, апелляционная комиссия пришла к выводу, что решение приемной комиссии об отказе в зачислении в 10-ый (профильный) класс принято объективно (необъективно).</w:t>
      </w:r>
    </w:p>
    <w:p w:rsidR="00FA5E5D" w:rsidRPr="00E00836" w:rsidRDefault="00FA5E5D" w:rsidP="000E5BC6">
      <w:pPr>
        <w:pStyle w:val="NoSpacing"/>
        <w:rPr>
          <w:b w:val="0"/>
          <w:bCs w:val="0"/>
          <w:sz w:val="28"/>
          <w:szCs w:val="28"/>
        </w:rPr>
      </w:pPr>
    </w:p>
    <w:p w:rsidR="00FA5E5D" w:rsidRPr="00E00836" w:rsidRDefault="00FA5E5D" w:rsidP="000E5BC6">
      <w:pPr>
        <w:pStyle w:val="NoSpacing"/>
        <w:spacing w:line="276" w:lineRule="auto"/>
        <w:jc w:val="both"/>
        <w:rPr>
          <w:b w:val="0"/>
          <w:bCs w:val="0"/>
          <w:sz w:val="28"/>
          <w:szCs w:val="28"/>
        </w:rPr>
      </w:pPr>
    </w:p>
    <w:p w:rsidR="00FA5E5D" w:rsidRPr="00E00836" w:rsidRDefault="00FA5E5D" w:rsidP="000E5BC6">
      <w:pPr>
        <w:pStyle w:val="NoSpacing"/>
        <w:spacing w:line="276" w:lineRule="auto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 xml:space="preserve">Число                                     </w:t>
      </w:r>
    </w:p>
    <w:p w:rsidR="00FA5E5D" w:rsidRPr="00E00836" w:rsidRDefault="00FA5E5D" w:rsidP="000E5BC6">
      <w:pPr>
        <w:pStyle w:val="NoSpacing"/>
        <w:spacing w:line="276" w:lineRule="auto"/>
        <w:jc w:val="both"/>
        <w:rPr>
          <w:b w:val="0"/>
          <w:bCs w:val="0"/>
          <w:sz w:val="28"/>
          <w:szCs w:val="28"/>
        </w:rPr>
      </w:pPr>
      <w:r w:rsidRPr="00E00836">
        <w:rPr>
          <w:b w:val="0"/>
          <w:bCs w:val="0"/>
          <w:sz w:val="28"/>
          <w:szCs w:val="28"/>
        </w:rPr>
        <w:t xml:space="preserve"> Подписи членов комиссии:</w:t>
      </w:r>
    </w:p>
    <w:p w:rsidR="00FA5E5D" w:rsidRDefault="00FA5E5D"/>
    <w:sectPr w:rsidR="00FA5E5D" w:rsidSect="00F95A1C">
      <w:foot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E5D" w:rsidRDefault="00FA5E5D" w:rsidP="00F645C5">
      <w:pPr>
        <w:pStyle w:val="NoSpacing"/>
      </w:pPr>
      <w:r>
        <w:separator/>
      </w:r>
    </w:p>
  </w:endnote>
  <w:endnote w:type="continuationSeparator" w:id="1">
    <w:p w:rsidR="00FA5E5D" w:rsidRDefault="00FA5E5D" w:rsidP="00F645C5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5D" w:rsidRDefault="00FA5E5D" w:rsidP="006358F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A5E5D" w:rsidRDefault="00FA5E5D" w:rsidP="006924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E5D" w:rsidRDefault="00FA5E5D" w:rsidP="00F645C5">
      <w:pPr>
        <w:pStyle w:val="NoSpacing"/>
      </w:pPr>
      <w:r>
        <w:separator/>
      </w:r>
    </w:p>
  </w:footnote>
  <w:footnote w:type="continuationSeparator" w:id="1">
    <w:p w:rsidR="00FA5E5D" w:rsidRDefault="00FA5E5D" w:rsidP="00F645C5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920"/>
    <w:multiLevelType w:val="hybridMultilevel"/>
    <w:tmpl w:val="D952D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57948C5"/>
    <w:multiLevelType w:val="hybridMultilevel"/>
    <w:tmpl w:val="1F0C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672BD"/>
    <w:multiLevelType w:val="hybridMultilevel"/>
    <w:tmpl w:val="87FE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BC6"/>
    <w:rsid w:val="00041FE1"/>
    <w:rsid w:val="00052230"/>
    <w:rsid w:val="000C077F"/>
    <w:rsid w:val="000E5BC6"/>
    <w:rsid w:val="00186300"/>
    <w:rsid w:val="001F1C25"/>
    <w:rsid w:val="00247090"/>
    <w:rsid w:val="002B34AD"/>
    <w:rsid w:val="002D078A"/>
    <w:rsid w:val="004025BB"/>
    <w:rsid w:val="00465DA5"/>
    <w:rsid w:val="004F66CE"/>
    <w:rsid w:val="00575544"/>
    <w:rsid w:val="005771A4"/>
    <w:rsid w:val="005866B0"/>
    <w:rsid w:val="006358F3"/>
    <w:rsid w:val="006924CA"/>
    <w:rsid w:val="006A3B33"/>
    <w:rsid w:val="00787B72"/>
    <w:rsid w:val="00790AE5"/>
    <w:rsid w:val="007B3CF2"/>
    <w:rsid w:val="007C393E"/>
    <w:rsid w:val="00842D42"/>
    <w:rsid w:val="00862A17"/>
    <w:rsid w:val="00877D49"/>
    <w:rsid w:val="00915F25"/>
    <w:rsid w:val="009174D8"/>
    <w:rsid w:val="00934BAB"/>
    <w:rsid w:val="0098077B"/>
    <w:rsid w:val="009F7168"/>
    <w:rsid w:val="00AD60C7"/>
    <w:rsid w:val="00BB114C"/>
    <w:rsid w:val="00C163BD"/>
    <w:rsid w:val="00C27C86"/>
    <w:rsid w:val="00C954B3"/>
    <w:rsid w:val="00CB348E"/>
    <w:rsid w:val="00CD149C"/>
    <w:rsid w:val="00D64399"/>
    <w:rsid w:val="00D845E2"/>
    <w:rsid w:val="00DD149E"/>
    <w:rsid w:val="00DE3BFA"/>
    <w:rsid w:val="00DF3FA0"/>
    <w:rsid w:val="00E00836"/>
    <w:rsid w:val="00E16409"/>
    <w:rsid w:val="00E16D22"/>
    <w:rsid w:val="00E27104"/>
    <w:rsid w:val="00E51D5B"/>
    <w:rsid w:val="00EC6106"/>
    <w:rsid w:val="00F645C5"/>
    <w:rsid w:val="00F95A1C"/>
    <w:rsid w:val="00F964D2"/>
    <w:rsid w:val="00FA5E5D"/>
    <w:rsid w:val="00FC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C6"/>
    <w:rPr>
      <w:rFonts w:ascii="Times New Roman" w:eastAsia="Times New Roman" w:hAnsi="Times New Roman"/>
      <w:b/>
      <w:bCs/>
    </w:rPr>
  </w:style>
  <w:style w:type="paragraph" w:styleId="Heading1">
    <w:name w:val="heading 1"/>
    <w:basedOn w:val="Normal"/>
    <w:link w:val="Heading1Char"/>
    <w:uiPriority w:val="99"/>
    <w:qFormat/>
    <w:rsid w:val="000E5BC6"/>
    <w:pPr>
      <w:spacing w:before="100" w:beforeAutospacing="1" w:after="100" w:afterAutospacing="1"/>
      <w:outlineLvl w:val="0"/>
    </w:pPr>
    <w:rPr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5BC6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BC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5BC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uiPriority w:val="99"/>
    <w:rsid w:val="000E5B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5B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5BC6"/>
    <w:rPr>
      <w:rFonts w:ascii="Times New Roman" w:hAnsi="Times New Roman" w:cs="Times New Roman"/>
      <w:b/>
      <w:bCs/>
      <w:lang w:eastAsia="ru-RU"/>
    </w:rPr>
  </w:style>
  <w:style w:type="character" w:styleId="PageNumber">
    <w:name w:val="page number"/>
    <w:basedOn w:val="DefaultParagraphFont"/>
    <w:uiPriority w:val="99"/>
    <w:rsid w:val="000E5BC6"/>
  </w:style>
  <w:style w:type="paragraph" w:styleId="NoSpacing">
    <w:name w:val="No Spacing"/>
    <w:uiPriority w:val="99"/>
    <w:qFormat/>
    <w:rsid w:val="000E5BC6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99"/>
    <w:qFormat/>
    <w:rsid w:val="000E5BC6"/>
    <w:pPr>
      <w:ind w:left="720"/>
    </w:pPr>
    <w:rPr>
      <w:b w:val="0"/>
      <w:bCs w:val="0"/>
      <w:sz w:val="24"/>
      <w:szCs w:val="24"/>
    </w:rPr>
  </w:style>
  <w:style w:type="table" w:styleId="TableGrid">
    <w:name w:val="Table Grid"/>
    <w:basedOn w:val="TableNormal"/>
    <w:uiPriority w:val="99"/>
    <w:rsid w:val="000E5BC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928</Words>
  <Characters>5294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Макашева</dc:creator>
  <cp:keywords/>
  <dc:description/>
  <cp:lastModifiedBy>школа3</cp:lastModifiedBy>
  <cp:revision>12</cp:revision>
  <dcterms:created xsi:type="dcterms:W3CDTF">2016-11-03T12:27:00Z</dcterms:created>
  <dcterms:modified xsi:type="dcterms:W3CDTF">2021-08-15T16:11:00Z</dcterms:modified>
</cp:coreProperties>
</file>